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D6E5" w14:textId="797CE8F9" w:rsidR="00346A6C" w:rsidRPr="00D206B0" w:rsidRDefault="00D206B0" w:rsidP="003A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6B0">
        <w:rPr>
          <w:rFonts w:ascii="Times New Roman" w:hAnsi="Times New Roman"/>
          <w:b/>
          <w:sz w:val="28"/>
          <w:szCs w:val="28"/>
        </w:rPr>
        <w:t>Título em português (idioma principal) (máximo de 12 palavras)</w:t>
      </w:r>
    </w:p>
    <w:p w14:paraId="1DF2C6CA" w14:textId="11AA8239" w:rsidR="00346A6C" w:rsidRPr="00D206B0" w:rsidRDefault="00346A6C" w:rsidP="003A045A">
      <w:pPr>
        <w:tabs>
          <w:tab w:val="left" w:pos="160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5C104AF" w14:textId="2304070C" w:rsidR="00346A6C" w:rsidRPr="00D206B0" w:rsidRDefault="00D206B0" w:rsidP="003A045A">
      <w:pPr>
        <w:spacing w:after="0" w:line="240" w:lineRule="auto"/>
        <w:jc w:val="center"/>
        <w:rPr>
          <w:rFonts w:ascii="Times New Roman" w:hAnsi="Times New Roman"/>
          <w:b/>
          <w:color w:val="808080" w:themeColor="background1" w:themeShade="80"/>
          <w:sz w:val="28"/>
          <w:szCs w:val="28"/>
        </w:rPr>
      </w:pPr>
      <w:r w:rsidRPr="00D206B0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Título em inglês (idioma secundário)</w:t>
      </w:r>
    </w:p>
    <w:p w14:paraId="30EB34B8" w14:textId="55528BD0" w:rsidR="00917A6F" w:rsidRPr="00D206B0" w:rsidRDefault="00917A6F" w:rsidP="003A045A">
      <w:pPr>
        <w:tabs>
          <w:tab w:val="left" w:pos="6932"/>
        </w:tabs>
        <w:spacing w:after="0" w:line="240" w:lineRule="auto"/>
        <w:jc w:val="center"/>
        <w:rPr>
          <w:rFonts w:ascii="Times New Roman" w:hAnsi="Times New Roman"/>
          <w:bCs/>
          <w:color w:val="808080" w:themeColor="background1" w:themeShade="80"/>
          <w:sz w:val="28"/>
          <w:szCs w:val="28"/>
        </w:rPr>
      </w:pPr>
    </w:p>
    <w:p w14:paraId="2D88D12D" w14:textId="734D0F8A" w:rsidR="00917A6F" w:rsidRPr="00D206B0" w:rsidRDefault="00D206B0" w:rsidP="003A045A">
      <w:pPr>
        <w:spacing w:after="0" w:line="240" w:lineRule="auto"/>
        <w:jc w:val="center"/>
        <w:rPr>
          <w:rFonts w:ascii="Times New Roman" w:hAnsi="Times New Roman"/>
          <w:b/>
          <w:color w:val="808080" w:themeColor="background1" w:themeShade="80"/>
          <w:sz w:val="28"/>
          <w:szCs w:val="28"/>
        </w:rPr>
      </w:pPr>
      <w:r w:rsidRPr="00D206B0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Título em</w:t>
      </w:r>
      <w:r w:rsidR="00917A6F" w:rsidRPr="00D206B0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 xml:space="preserve"> </w:t>
      </w:r>
      <w:r w:rsidRPr="00D206B0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espanhol (idioma terciário</w:t>
      </w:r>
      <w:r w:rsidR="00917A6F" w:rsidRPr="00D206B0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)</w:t>
      </w:r>
    </w:p>
    <w:p w14:paraId="50E2F2C8" w14:textId="77777777" w:rsidR="00917A6F" w:rsidRPr="005E761C" w:rsidRDefault="00917A6F" w:rsidP="003A045A">
      <w:pPr>
        <w:spacing w:after="0" w:line="240" w:lineRule="auto"/>
        <w:jc w:val="center"/>
        <w:rPr>
          <w:rFonts w:ascii="Times New Roman" w:hAnsi="Times New Roman"/>
          <w:bCs/>
          <w:color w:val="808080" w:themeColor="background1" w:themeShade="80"/>
          <w:sz w:val="24"/>
          <w:szCs w:val="24"/>
        </w:rPr>
      </w:pPr>
    </w:p>
    <w:p w14:paraId="46D0474D" w14:textId="37D06A71" w:rsidR="00697319" w:rsidRPr="00D206B0" w:rsidRDefault="00697319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D206B0">
        <w:rPr>
          <w:rFonts w:ascii="Times New Roman" w:hAnsi="Times New Roman"/>
          <w:b/>
          <w:bCs/>
          <w:i/>
          <w:iCs/>
        </w:rPr>
        <w:t>Indicar Eixo Temático do Evento</w:t>
      </w:r>
    </w:p>
    <w:p w14:paraId="684AF7A1" w14:textId="77777777" w:rsidR="00697319" w:rsidRDefault="00697319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D641F" w14:textId="3F4C2C44" w:rsidR="00346A6C" w:rsidRDefault="002D3255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A36">
        <w:rPr>
          <w:rFonts w:ascii="Times New Roman" w:hAnsi="Times New Roman"/>
          <w:sz w:val="24"/>
          <w:szCs w:val="24"/>
        </w:rPr>
        <w:t>(</w:t>
      </w:r>
      <w:r w:rsidRPr="008D3A36">
        <w:rPr>
          <w:rFonts w:ascii="Times New Roman" w:hAnsi="Times New Roman"/>
          <w:b/>
          <w:bCs/>
          <w:sz w:val="24"/>
          <w:szCs w:val="24"/>
        </w:rPr>
        <w:t>Obs. 1:</w:t>
      </w:r>
      <w:r>
        <w:rPr>
          <w:rFonts w:ascii="Times New Roman" w:hAnsi="Times New Roman"/>
          <w:sz w:val="24"/>
          <w:szCs w:val="24"/>
        </w:rPr>
        <w:t xml:space="preserve"> Título, resumo e palavras-chave nos três idiomas: </w:t>
      </w:r>
      <w:proofErr w:type="gramStart"/>
      <w:r w:rsidR="00377AB8">
        <w:rPr>
          <w:rFonts w:ascii="Times New Roman" w:hAnsi="Times New Roman"/>
          <w:sz w:val="24"/>
          <w:szCs w:val="24"/>
        </w:rPr>
        <w:t>P</w:t>
      </w:r>
      <w:r w:rsidR="006B3E90">
        <w:rPr>
          <w:rFonts w:ascii="Times New Roman" w:hAnsi="Times New Roman"/>
          <w:sz w:val="24"/>
          <w:szCs w:val="24"/>
        </w:rPr>
        <w:t>ortuguês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="00377AB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nglês, </w:t>
      </w:r>
      <w:r w:rsidR="00377AB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spanhol)</w:t>
      </w:r>
    </w:p>
    <w:p w14:paraId="28B4B15E" w14:textId="77777777" w:rsidR="00693227" w:rsidRDefault="00693227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EA3C4C" w14:textId="77777777" w:rsidR="00896834" w:rsidRPr="00223B40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B40">
        <w:rPr>
          <w:rFonts w:ascii="Times New Roman" w:hAnsi="Times New Roman"/>
          <w:b/>
          <w:sz w:val="24"/>
          <w:szCs w:val="24"/>
        </w:rPr>
        <w:t>Autor 1</w:t>
      </w:r>
      <w:r w:rsidRPr="00223B40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3217E2F0" w14:textId="77777777" w:rsidR="00896834" w:rsidRPr="00223B40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69D4EC" w14:textId="77777777" w:rsidR="00896834" w:rsidRPr="00223B40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B40">
        <w:rPr>
          <w:rFonts w:ascii="Times New Roman" w:hAnsi="Times New Roman"/>
          <w:b/>
          <w:sz w:val="24"/>
          <w:szCs w:val="24"/>
        </w:rPr>
        <w:t>Autor 2</w:t>
      </w:r>
      <w:r w:rsidRPr="00223B40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14:paraId="4C1A435E" w14:textId="77777777" w:rsidR="00896834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973AA0" w14:textId="77777777" w:rsidR="00896834" w:rsidRPr="00223B40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B40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3</w:t>
      </w:r>
      <w:r w:rsidRPr="00223B40">
        <w:rPr>
          <w:rFonts w:ascii="Times New Roman" w:hAnsi="Times New Roman"/>
          <w:sz w:val="24"/>
          <w:szCs w:val="24"/>
          <w:vertAlign w:val="superscript"/>
        </w:rPr>
        <w:footnoteReference w:id="3"/>
      </w:r>
    </w:p>
    <w:p w14:paraId="12B0DEED" w14:textId="77777777" w:rsidR="00896834" w:rsidRPr="00223B40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64D290" w14:textId="77777777" w:rsidR="00896834" w:rsidRPr="00223B40" w:rsidRDefault="00896834" w:rsidP="00896834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B40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4</w:t>
      </w:r>
      <w:r w:rsidRPr="00223B40">
        <w:rPr>
          <w:rFonts w:ascii="Times New Roman" w:hAnsi="Times New Roman"/>
          <w:sz w:val="24"/>
          <w:szCs w:val="24"/>
          <w:vertAlign w:val="superscript"/>
        </w:rPr>
        <w:footnoteReference w:id="4"/>
      </w:r>
    </w:p>
    <w:p w14:paraId="492D6708" w14:textId="6218E62F" w:rsidR="000C789D" w:rsidRPr="008B20E8" w:rsidRDefault="000C789D" w:rsidP="003A045A">
      <w:pPr>
        <w:spacing w:after="0" w:line="240" w:lineRule="auto"/>
        <w:rPr>
          <w:rStyle w:val="orcid-id-https"/>
          <w:rFonts w:ascii="Times New Roman" w:hAnsi="Times New Roman"/>
          <w:sz w:val="24"/>
          <w:szCs w:val="24"/>
          <w:shd w:val="clear" w:color="auto" w:fill="FFFFFF"/>
        </w:rPr>
      </w:pPr>
    </w:p>
    <w:p w14:paraId="19EA928F" w14:textId="0F4427BC" w:rsidR="00CC2921" w:rsidRPr="00CD1147" w:rsidRDefault="00CC2921" w:rsidP="00CD11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0259">
        <w:rPr>
          <w:rFonts w:ascii="Times New Roman" w:hAnsi="Times New Roman"/>
          <w:b/>
          <w:bCs/>
          <w:sz w:val="24"/>
          <w:szCs w:val="24"/>
          <w:highlight w:val="yellow"/>
        </w:rPr>
        <w:t>(Obs.</w:t>
      </w:r>
      <w:r w:rsidR="002D3255" w:rsidRPr="00E80259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Pr="00E80259">
        <w:rPr>
          <w:rFonts w:ascii="Times New Roman" w:hAnsi="Times New Roman"/>
          <w:b/>
          <w:bCs/>
          <w:sz w:val="24"/>
          <w:szCs w:val="24"/>
          <w:highlight w:val="yellow"/>
        </w:rPr>
        <w:t>: máximo de 4 autores</w:t>
      </w:r>
      <w:r w:rsidR="001020F4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, </w:t>
      </w:r>
      <w:r w:rsidR="00155FE9">
        <w:rPr>
          <w:rFonts w:ascii="Times New Roman" w:hAnsi="Times New Roman"/>
          <w:b/>
          <w:bCs/>
          <w:sz w:val="24"/>
          <w:szCs w:val="24"/>
          <w:highlight w:val="yellow"/>
        </w:rPr>
        <w:t>c</w:t>
      </w:r>
      <w:r w:rsidR="00155FE9" w:rsidRPr="00CE5817">
        <w:rPr>
          <w:rFonts w:ascii="Times New Roman" w:hAnsi="Times New Roman"/>
          <w:b/>
          <w:bCs/>
          <w:sz w:val="24"/>
          <w:szCs w:val="24"/>
          <w:highlight w:val="yellow"/>
        </w:rPr>
        <w:t>ada participante pode ser autor em até 4 trabalhos</w:t>
      </w:r>
      <w:r w:rsidR="00155FE9" w:rsidRPr="00E80259">
        <w:rPr>
          <w:rFonts w:ascii="Times New Roman" w:hAnsi="Times New Roman"/>
          <w:b/>
          <w:bCs/>
          <w:sz w:val="24"/>
          <w:szCs w:val="24"/>
          <w:highlight w:val="yellow"/>
        </w:rPr>
        <w:t>)</w:t>
      </w:r>
    </w:p>
    <w:p w14:paraId="5ED11562" w14:textId="5D06A715" w:rsidR="00B70FF7" w:rsidRDefault="00CC2921" w:rsidP="00CD11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F6B">
        <w:rPr>
          <w:rFonts w:ascii="Times New Roman" w:hAnsi="Times New Roman"/>
          <w:sz w:val="24"/>
          <w:szCs w:val="24"/>
        </w:rPr>
        <w:t>(</w:t>
      </w:r>
      <w:r w:rsidRPr="00CD1147">
        <w:rPr>
          <w:rFonts w:ascii="Times New Roman" w:hAnsi="Times New Roman"/>
          <w:b/>
          <w:bCs/>
          <w:sz w:val="24"/>
          <w:szCs w:val="24"/>
        </w:rPr>
        <w:t xml:space="preserve">Obs. </w:t>
      </w:r>
      <w:r w:rsidR="002D3255" w:rsidRPr="00CD1147">
        <w:rPr>
          <w:rFonts w:ascii="Times New Roman" w:hAnsi="Times New Roman"/>
          <w:b/>
          <w:bCs/>
          <w:sz w:val="24"/>
          <w:szCs w:val="24"/>
        </w:rPr>
        <w:t>3</w:t>
      </w:r>
      <w:r w:rsidRPr="00CD1147">
        <w:rPr>
          <w:rFonts w:ascii="Times New Roman" w:hAnsi="Times New Roman"/>
          <w:b/>
          <w:bCs/>
          <w:sz w:val="24"/>
          <w:szCs w:val="24"/>
        </w:rPr>
        <w:t>:</w:t>
      </w:r>
      <w:r w:rsidRPr="00F31F6B">
        <w:rPr>
          <w:rFonts w:ascii="Times New Roman" w:hAnsi="Times New Roman"/>
          <w:sz w:val="24"/>
          <w:szCs w:val="24"/>
        </w:rPr>
        <w:t xml:space="preserve"> </w:t>
      </w:r>
      <w:r w:rsidR="00697319">
        <w:rPr>
          <w:rFonts w:ascii="Times New Roman" w:hAnsi="Times New Roman"/>
          <w:sz w:val="24"/>
          <w:szCs w:val="24"/>
        </w:rPr>
        <w:t>Todos os autores</w:t>
      </w:r>
      <w:r w:rsidR="00E80259">
        <w:rPr>
          <w:rFonts w:ascii="Times New Roman" w:hAnsi="Times New Roman"/>
          <w:sz w:val="24"/>
          <w:szCs w:val="24"/>
        </w:rPr>
        <w:t xml:space="preserve"> </w:t>
      </w:r>
      <w:r w:rsidRPr="00F31F6B">
        <w:rPr>
          <w:rFonts w:ascii="Times New Roman" w:hAnsi="Times New Roman"/>
          <w:sz w:val="24"/>
          <w:szCs w:val="24"/>
        </w:rPr>
        <w:t xml:space="preserve">devem </w:t>
      </w:r>
      <w:r w:rsidR="00F16DCE">
        <w:rPr>
          <w:rFonts w:ascii="Times New Roman" w:hAnsi="Times New Roman"/>
          <w:sz w:val="24"/>
          <w:szCs w:val="24"/>
        </w:rPr>
        <w:t>informa</w:t>
      </w:r>
      <w:r w:rsidR="00917A6F">
        <w:rPr>
          <w:rFonts w:ascii="Times New Roman" w:hAnsi="Times New Roman"/>
          <w:sz w:val="24"/>
          <w:szCs w:val="24"/>
        </w:rPr>
        <w:t>r</w:t>
      </w:r>
      <w:r w:rsidR="00F16DCE">
        <w:rPr>
          <w:rFonts w:ascii="Times New Roman" w:hAnsi="Times New Roman"/>
          <w:sz w:val="24"/>
          <w:szCs w:val="24"/>
        </w:rPr>
        <w:t xml:space="preserve"> </w:t>
      </w:r>
      <w:r w:rsidRPr="00F31F6B">
        <w:rPr>
          <w:rFonts w:ascii="Times New Roman" w:hAnsi="Times New Roman"/>
          <w:sz w:val="24"/>
          <w:szCs w:val="24"/>
        </w:rPr>
        <w:t xml:space="preserve">o Registro </w:t>
      </w:r>
      <w:r w:rsidRPr="00E8025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ORCID </w:t>
      </w:r>
      <w:proofErr w:type="spellStart"/>
      <w:r w:rsidRPr="00E80259">
        <w:rPr>
          <w:rFonts w:ascii="Times New Roman" w:hAnsi="Times New Roman"/>
          <w:b/>
          <w:bCs/>
          <w:sz w:val="24"/>
          <w:szCs w:val="24"/>
          <w:highlight w:val="yellow"/>
        </w:rPr>
        <w:t>iD</w:t>
      </w:r>
      <w:bookmarkStart w:id="0" w:name="_Hlk60566854"/>
      <w:proofErr w:type="spellEnd"/>
      <w:r w:rsidR="00E80259" w:rsidRPr="00E8025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e Link do Lattes</w:t>
      </w:r>
      <w:r w:rsidRPr="00F31F6B">
        <w:rPr>
          <w:rFonts w:ascii="Times New Roman" w:hAnsi="Times New Roman"/>
          <w:sz w:val="24"/>
          <w:szCs w:val="24"/>
        </w:rPr>
        <w:t>)</w:t>
      </w:r>
      <w:bookmarkEnd w:id="0"/>
    </w:p>
    <w:p w14:paraId="573B9439" w14:textId="4E5C43DB" w:rsidR="00590C12" w:rsidRPr="00D87EAC" w:rsidRDefault="00590C12" w:rsidP="003A04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</w:p>
    <w:p w14:paraId="5617C706" w14:textId="23B23908" w:rsidR="00590C12" w:rsidRPr="00F31F6B" w:rsidRDefault="00590C12" w:rsidP="003A04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F31F6B">
        <w:rPr>
          <w:rFonts w:ascii="Times New Roman" w:hAnsi="Times New Roman"/>
          <w:b/>
          <w:bCs/>
          <w:color w:val="000000"/>
        </w:rPr>
        <w:t>RESUMO</w:t>
      </w:r>
    </w:p>
    <w:p w14:paraId="160ED853" w14:textId="2F133623" w:rsidR="00346A6C" w:rsidRPr="00F31F6B" w:rsidRDefault="00346A6C" w:rsidP="003A045A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2"/>
          <w:szCs w:val="22"/>
        </w:rPr>
      </w:pPr>
      <w:bookmarkStart w:id="1" w:name="_Hlk60574023"/>
      <w:r w:rsidRPr="00F31F6B">
        <w:rPr>
          <w:rFonts w:ascii="Times New Roman" w:hAnsi="Times New Roman"/>
          <w:sz w:val="22"/>
          <w:szCs w:val="22"/>
        </w:rPr>
        <w:t xml:space="preserve">O resumo do artigo deve ser escrito em fonte </w:t>
      </w:r>
      <w:r w:rsidRPr="00F31F6B">
        <w:rPr>
          <w:rFonts w:ascii="Times New Roman" w:hAnsi="Times New Roman"/>
          <w:i/>
          <w:sz w:val="22"/>
          <w:szCs w:val="22"/>
        </w:rPr>
        <w:t>Times New Roman</w:t>
      </w:r>
      <w:r w:rsidRPr="00F31F6B">
        <w:rPr>
          <w:rFonts w:ascii="Times New Roman" w:hAnsi="Times New Roman"/>
          <w:sz w:val="22"/>
          <w:szCs w:val="22"/>
        </w:rPr>
        <w:t>, tamanho 1</w:t>
      </w:r>
      <w:r w:rsidR="00686155" w:rsidRPr="00F31F6B">
        <w:rPr>
          <w:rFonts w:ascii="Times New Roman" w:hAnsi="Times New Roman"/>
          <w:sz w:val="22"/>
          <w:szCs w:val="22"/>
        </w:rPr>
        <w:t>1</w:t>
      </w:r>
      <w:r w:rsidRPr="00F31F6B">
        <w:rPr>
          <w:rFonts w:ascii="Times New Roman" w:hAnsi="Times New Roman"/>
          <w:sz w:val="22"/>
          <w:szCs w:val="22"/>
        </w:rPr>
        <w:t xml:space="preserve">, espaçamento simples, justificado, sem recuo de parágrafo, contendo de 100 a </w:t>
      </w:r>
      <w:r w:rsidR="00E80259">
        <w:rPr>
          <w:rFonts w:ascii="Times New Roman" w:hAnsi="Times New Roman"/>
          <w:sz w:val="22"/>
          <w:szCs w:val="22"/>
        </w:rPr>
        <w:t>1</w:t>
      </w:r>
      <w:r w:rsidRPr="00F31F6B">
        <w:rPr>
          <w:rFonts w:ascii="Times New Roman" w:hAnsi="Times New Roman"/>
          <w:sz w:val="22"/>
          <w:szCs w:val="22"/>
        </w:rPr>
        <w:t xml:space="preserve">50 palavras.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</w:p>
    <w:p w14:paraId="1C592F85" w14:textId="0866CEE9" w:rsidR="00346A6C" w:rsidRPr="007852A7" w:rsidRDefault="00346A6C" w:rsidP="003A045A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2"/>
          <w:szCs w:val="22"/>
        </w:rPr>
      </w:pPr>
      <w:bookmarkStart w:id="2" w:name="_Hlk60574038"/>
      <w:bookmarkEnd w:id="1"/>
      <w:r w:rsidRPr="00F31F6B">
        <w:rPr>
          <w:rFonts w:ascii="Times New Roman" w:hAnsi="Times New Roman"/>
          <w:b/>
          <w:sz w:val="22"/>
          <w:szCs w:val="22"/>
        </w:rPr>
        <w:t xml:space="preserve">Palavras-chave: </w:t>
      </w:r>
      <w:r w:rsidRPr="00F31F6B">
        <w:rPr>
          <w:rFonts w:ascii="Times New Roman" w:hAnsi="Times New Roman"/>
          <w:sz w:val="22"/>
          <w:szCs w:val="22"/>
        </w:rPr>
        <w:t>Palavra 1</w:t>
      </w:r>
      <w:r w:rsidR="00CC6015">
        <w:rPr>
          <w:rFonts w:ascii="Times New Roman" w:hAnsi="Times New Roman"/>
          <w:sz w:val="22"/>
          <w:szCs w:val="22"/>
        </w:rPr>
        <w:t>.</w:t>
      </w:r>
      <w:r w:rsidRPr="00F31F6B">
        <w:rPr>
          <w:rFonts w:ascii="Times New Roman" w:hAnsi="Times New Roman"/>
          <w:sz w:val="22"/>
          <w:szCs w:val="22"/>
        </w:rPr>
        <w:t xml:space="preserve"> Palavra 2</w:t>
      </w:r>
      <w:r w:rsidR="00CC6015">
        <w:rPr>
          <w:rFonts w:ascii="Times New Roman" w:hAnsi="Times New Roman"/>
          <w:sz w:val="22"/>
          <w:szCs w:val="22"/>
        </w:rPr>
        <w:t>.</w:t>
      </w:r>
      <w:r w:rsidRPr="00F31F6B">
        <w:rPr>
          <w:rFonts w:ascii="Times New Roman" w:hAnsi="Times New Roman"/>
          <w:sz w:val="22"/>
          <w:szCs w:val="22"/>
        </w:rPr>
        <w:t xml:space="preserve"> Palavra 3</w:t>
      </w:r>
      <w:r w:rsidR="00CC6015">
        <w:rPr>
          <w:rFonts w:ascii="Times New Roman" w:hAnsi="Times New Roman"/>
          <w:sz w:val="22"/>
          <w:szCs w:val="22"/>
        </w:rPr>
        <w:t>.</w:t>
      </w:r>
      <w:r w:rsidRPr="00F31F6B">
        <w:rPr>
          <w:rFonts w:ascii="Times New Roman" w:hAnsi="Times New Roman"/>
          <w:sz w:val="22"/>
          <w:szCs w:val="22"/>
        </w:rPr>
        <w:t xml:space="preserve"> Palavra 4</w:t>
      </w:r>
      <w:r w:rsidR="00CC6015">
        <w:rPr>
          <w:rFonts w:ascii="Times New Roman" w:hAnsi="Times New Roman"/>
          <w:sz w:val="22"/>
          <w:szCs w:val="22"/>
        </w:rPr>
        <w:t>.</w:t>
      </w:r>
      <w:r w:rsidRPr="00F31F6B">
        <w:rPr>
          <w:rFonts w:ascii="Times New Roman" w:hAnsi="Times New Roman"/>
          <w:sz w:val="22"/>
          <w:szCs w:val="22"/>
        </w:rPr>
        <w:t xml:space="preserve"> Palavra 5.</w:t>
      </w:r>
    </w:p>
    <w:bookmarkEnd w:id="2"/>
    <w:p w14:paraId="2480B16C" w14:textId="77777777" w:rsidR="00346A6C" w:rsidRPr="00F31F6B" w:rsidRDefault="00346A6C" w:rsidP="003A045A">
      <w:pPr>
        <w:pStyle w:val="local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2"/>
          <w:szCs w:val="22"/>
        </w:rPr>
      </w:pPr>
    </w:p>
    <w:p w14:paraId="7823473C" w14:textId="0F298520" w:rsidR="00346A6C" w:rsidRPr="00F31F6B" w:rsidRDefault="00590C12" w:rsidP="003A04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31F6B">
        <w:rPr>
          <w:rFonts w:ascii="Times New Roman" w:hAnsi="Times New Roman"/>
          <w:b/>
        </w:rPr>
        <w:t>ABSTRACT</w:t>
      </w:r>
    </w:p>
    <w:p w14:paraId="7C70C22D" w14:textId="0E43E241" w:rsidR="00346A6C" w:rsidRPr="001E66BA" w:rsidRDefault="00346A6C" w:rsidP="003A04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F31F6B">
        <w:rPr>
          <w:rFonts w:ascii="Times New Roman" w:hAnsi="Times New Roman"/>
        </w:rPr>
        <w:t xml:space="preserve">O abstract do artigo deve ser elaborado </w:t>
      </w:r>
      <w:r w:rsidR="00CF0878">
        <w:rPr>
          <w:rFonts w:ascii="Times New Roman" w:hAnsi="Times New Roman"/>
        </w:rPr>
        <w:t xml:space="preserve">em </w:t>
      </w:r>
      <w:r w:rsidRPr="00F31F6B">
        <w:rPr>
          <w:rFonts w:ascii="Times New Roman" w:hAnsi="Times New Roman"/>
        </w:rPr>
        <w:t xml:space="preserve">fonte </w:t>
      </w:r>
      <w:r w:rsidRPr="00F31F6B">
        <w:rPr>
          <w:rFonts w:ascii="Times New Roman" w:hAnsi="Times New Roman"/>
          <w:i/>
        </w:rPr>
        <w:t>Times New Roman</w:t>
      </w:r>
      <w:r w:rsidRPr="00F31F6B">
        <w:rPr>
          <w:rFonts w:ascii="Times New Roman" w:hAnsi="Times New Roman"/>
        </w:rPr>
        <w:t>, tamanho 1</w:t>
      </w:r>
      <w:r w:rsidR="0093149F" w:rsidRPr="00F31F6B">
        <w:rPr>
          <w:rFonts w:ascii="Times New Roman" w:hAnsi="Times New Roman"/>
        </w:rPr>
        <w:t>1</w:t>
      </w:r>
      <w:r w:rsidRPr="00F31F6B">
        <w:rPr>
          <w:rFonts w:ascii="Times New Roman" w:hAnsi="Times New Roman"/>
        </w:rPr>
        <w:t>, espaçamento simples, justificado</w:t>
      </w:r>
      <w:r w:rsidR="00CF0878">
        <w:rPr>
          <w:rFonts w:ascii="Times New Roman" w:hAnsi="Times New Roman"/>
        </w:rPr>
        <w:t>,</w:t>
      </w:r>
      <w:r w:rsidR="00CF0878" w:rsidRPr="00CF0878">
        <w:rPr>
          <w:rFonts w:ascii="Times New Roman" w:hAnsi="Times New Roman"/>
        </w:rPr>
        <w:t xml:space="preserve"> </w:t>
      </w:r>
      <w:r w:rsidR="00CF0878" w:rsidRPr="00F31F6B">
        <w:rPr>
          <w:rFonts w:ascii="Times New Roman" w:hAnsi="Times New Roman"/>
        </w:rPr>
        <w:t xml:space="preserve">sem recuo de parágrafo, contendo de 100 a </w:t>
      </w:r>
      <w:r w:rsidR="00E80259">
        <w:rPr>
          <w:rFonts w:ascii="Times New Roman" w:hAnsi="Times New Roman"/>
        </w:rPr>
        <w:t>1</w:t>
      </w:r>
      <w:r w:rsidR="00CF0878" w:rsidRPr="00F31F6B">
        <w:rPr>
          <w:rFonts w:ascii="Times New Roman" w:hAnsi="Times New Roman"/>
        </w:rPr>
        <w:t xml:space="preserve">50 </w:t>
      </w:r>
      <w:r w:rsidR="003303A2" w:rsidRPr="00F31F6B">
        <w:rPr>
          <w:rFonts w:ascii="Times New Roman" w:hAnsi="Times New Roman"/>
        </w:rPr>
        <w:t>palavras.</w:t>
      </w:r>
      <w:r w:rsidRPr="00F31F6B">
        <w:rPr>
          <w:rFonts w:ascii="Times New Roman" w:hAnsi="Times New Roman"/>
        </w:rPr>
        <w:t xml:space="preserve"> </w:t>
      </w:r>
      <w:r w:rsidRPr="001E66BA">
        <w:rPr>
          <w:rFonts w:ascii="Times New Roman" w:hAnsi="Times New Roman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</w:t>
      </w:r>
      <w:r w:rsidRPr="001E66BA">
        <w:rPr>
          <w:rFonts w:ascii="Times New Roman" w:hAnsi="Times New Roman"/>
        </w:rPr>
        <w:lastRenderedPageBreak/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12BFB9E7" w14:textId="0FDD9568" w:rsidR="00F64D19" w:rsidRPr="001E66BA" w:rsidRDefault="00346A6C" w:rsidP="003A04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lang w:eastAsia="pt-BR"/>
        </w:rPr>
      </w:pPr>
      <w:r w:rsidRPr="001E66BA">
        <w:rPr>
          <w:rFonts w:ascii="Times New Roman" w:eastAsia="Times New Roman" w:hAnsi="Times New Roman"/>
          <w:b/>
          <w:bCs/>
          <w:lang w:eastAsia="pt-BR"/>
        </w:rPr>
        <w:t xml:space="preserve">Keywords: </w:t>
      </w:r>
      <w:r w:rsidRPr="001E66BA">
        <w:rPr>
          <w:rFonts w:ascii="Times New Roman" w:eastAsia="Times New Roman" w:hAnsi="Times New Roman"/>
          <w:bCs/>
          <w:lang w:eastAsia="pt-BR"/>
        </w:rPr>
        <w:t>Word 1</w:t>
      </w:r>
      <w:r w:rsidR="00CC6015" w:rsidRPr="001E66BA">
        <w:rPr>
          <w:rFonts w:ascii="Times New Roman" w:eastAsia="Times New Roman" w:hAnsi="Times New Roman"/>
          <w:bCs/>
          <w:lang w:eastAsia="pt-BR"/>
        </w:rPr>
        <w:t>.</w:t>
      </w:r>
      <w:r w:rsidRPr="001E66BA">
        <w:rPr>
          <w:rFonts w:ascii="Times New Roman" w:eastAsia="Times New Roman" w:hAnsi="Times New Roman"/>
          <w:bCs/>
          <w:lang w:eastAsia="pt-BR"/>
        </w:rPr>
        <w:t xml:space="preserve"> Word 2</w:t>
      </w:r>
      <w:r w:rsidR="00CC6015" w:rsidRPr="001E66BA">
        <w:rPr>
          <w:rFonts w:ascii="Times New Roman" w:eastAsia="Times New Roman" w:hAnsi="Times New Roman"/>
          <w:bCs/>
          <w:lang w:eastAsia="pt-BR"/>
        </w:rPr>
        <w:t>.</w:t>
      </w:r>
      <w:r w:rsidRPr="001E66BA">
        <w:rPr>
          <w:rFonts w:ascii="Times New Roman" w:eastAsia="Times New Roman" w:hAnsi="Times New Roman"/>
          <w:bCs/>
          <w:lang w:eastAsia="pt-BR"/>
        </w:rPr>
        <w:t xml:space="preserve"> Word 3</w:t>
      </w:r>
      <w:r w:rsidR="00CC6015" w:rsidRPr="001E66BA">
        <w:rPr>
          <w:rFonts w:ascii="Times New Roman" w:eastAsia="Times New Roman" w:hAnsi="Times New Roman"/>
          <w:bCs/>
          <w:lang w:eastAsia="pt-BR"/>
        </w:rPr>
        <w:t>.</w:t>
      </w:r>
      <w:r w:rsidRPr="001E66BA">
        <w:rPr>
          <w:rFonts w:ascii="Times New Roman" w:eastAsia="Times New Roman" w:hAnsi="Times New Roman"/>
          <w:bCs/>
          <w:lang w:eastAsia="pt-BR"/>
        </w:rPr>
        <w:t xml:space="preserve"> Word 4</w:t>
      </w:r>
      <w:r w:rsidR="00CC6015" w:rsidRPr="001E66BA">
        <w:rPr>
          <w:rFonts w:ascii="Times New Roman" w:eastAsia="Times New Roman" w:hAnsi="Times New Roman"/>
          <w:bCs/>
          <w:lang w:eastAsia="pt-BR"/>
        </w:rPr>
        <w:t>.</w:t>
      </w:r>
      <w:r w:rsidRPr="001E66BA">
        <w:rPr>
          <w:rFonts w:ascii="Times New Roman" w:eastAsia="Times New Roman" w:hAnsi="Times New Roman"/>
          <w:bCs/>
          <w:lang w:eastAsia="pt-BR"/>
        </w:rPr>
        <w:t xml:space="preserve"> Word 5.</w:t>
      </w:r>
    </w:p>
    <w:p w14:paraId="199B55B9" w14:textId="73867EFA" w:rsidR="00575F74" w:rsidRPr="00917A6F" w:rsidRDefault="00575F74" w:rsidP="003A045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73009240" w14:textId="2D1AE48D" w:rsidR="00917A6F" w:rsidRDefault="00917A6F" w:rsidP="003A045A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bookmarkStart w:id="3" w:name="_Hlk60576953"/>
      <w:r w:rsidRPr="00917A6F">
        <w:rPr>
          <w:rFonts w:ascii="Times New Roman" w:hAnsi="Times New Roman"/>
          <w:b/>
          <w:bCs/>
        </w:rPr>
        <w:t>RESUMEN</w:t>
      </w:r>
    </w:p>
    <w:p w14:paraId="054E6E2F" w14:textId="36D31B24" w:rsidR="00917A6F" w:rsidRPr="001E66BA" w:rsidRDefault="00917A6F" w:rsidP="003A045A">
      <w:pPr>
        <w:spacing w:after="0" w:line="240" w:lineRule="auto"/>
        <w:contextualSpacing/>
        <w:jc w:val="both"/>
        <w:rPr>
          <w:rFonts w:ascii="Times New Roman" w:hAnsi="Times New Roman"/>
          <w:lang w:val="en-US"/>
        </w:rPr>
      </w:pPr>
      <w:r w:rsidRPr="00917A6F">
        <w:rPr>
          <w:rFonts w:ascii="Times New Roman" w:hAnsi="Times New Roman"/>
        </w:rPr>
        <w:t xml:space="preserve">El </w:t>
      </w:r>
      <w:proofErr w:type="spellStart"/>
      <w:r w:rsidRPr="00917A6F">
        <w:rPr>
          <w:rFonts w:ascii="Times New Roman" w:hAnsi="Times New Roman"/>
        </w:rPr>
        <w:t>resumen</w:t>
      </w:r>
      <w:proofErr w:type="spellEnd"/>
      <w:r w:rsidRPr="00917A6F">
        <w:rPr>
          <w:rFonts w:ascii="Times New Roman" w:hAnsi="Times New Roman"/>
        </w:rPr>
        <w:t xml:space="preserve"> </w:t>
      </w:r>
      <w:proofErr w:type="spellStart"/>
      <w:r w:rsidRPr="00917A6F">
        <w:rPr>
          <w:rFonts w:ascii="Times New Roman" w:hAnsi="Times New Roman"/>
        </w:rPr>
        <w:t>del</w:t>
      </w:r>
      <w:proofErr w:type="spellEnd"/>
      <w:r w:rsidRPr="00917A6F">
        <w:rPr>
          <w:rFonts w:ascii="Times New Roman" w:hAnsi="Times New Roman"/>
        </w:rPr>
        <w:t xml:space="preserve"> artículo </w:t>
      </w:r>
      <w:proofErr w:type="spellStart"/>
      <w:r w:rsidRPr="00917A6F">
        <w:rPr>
          <w:rFonts w:ascii="Times New Roman" w:hAnsi="Times New Roman"/>
        </w:rPr>
        <w:t>debe</w:t>
      </w:r>
      <w:proofErr w:type="spellEnd"/>
      <w:r w:rsidRPr="00917A6F">
        <w:rPr>
          <w:rFonts w:ascii="Times New Roman" w:hAnsi="Times New Roman"/>
        </w:rPr>
        <w:t xml:space="preserve"> estar escrito </w:t>
      </w:r>
      <w:proofErr w:type="spellStart"/>
      <w:r w:rsidRPr="00917A6F">
        <w:rPr>
          <w:rFonts w:ascii="Times New Roman" w:hAnsi="Times New Roman"/>
        </w:rPr>
        <w:t>en</w:t>
      </w:r>
      <w:proofErr w:type="spellEnd"/>
      <w:r w:rsidRPr="00917A6F">
        <w:rPr>
          <w:rFonts w:ascii="Times New Roman" w:hAnsi="Times New Roman"/>
        </w:rPr>
        <w:t xml:space="preserve"> Times New Roman, </w:t>
      </w:r>
      <w:proofErr w:type="spellStart"/>
      <w:r w:rsidRPr="00917A6F">
        <w:rPr>
          <w:rFonts w:ascii="Times New Roman" w:hAnsi="Times New Roman"/>
        </w:rPr>
        <w:t>tamaño</w:t>
      </w:r>
      <w:proofErr w:type="spellEnd"/>
      <w:r w:rsidRPr="00917A6F">
        <w:rPr>
          <w:rFonts w:ascii="Times New Roman" w:hAnsi="Times New Roman"/>
        </w:rPr>
        <w:t xml:space="preserve"> 11, a </w:t>
      </w:r>
      <w:proofErr w:type="spellStart"/>
      <w:r w:rsidRPr="00917A6F">
        <w:rPr>
          <w:rFonts w:ascii="Times New Roman" w:hAnsi="Times New Roman"/>
        </w:rPr>
        <w:t>espacio</w:t>
      </w:r>
      <w:proofErr w:type="spellEnd"/>
      <w:r w:rsidRPr="00917A6F">
        <w:rPr>
          <w:rFonts w:ascii="Times New Roman" w:hAnsi="Times New Roman"/>
        </w:rPr>
        <w:t xml:space="preserve"> </w:t>
      </w:r>
      <w:proofErr w:type="spellStart"/>
      <w:r w:rsidRPr="00917A6F">
        <w:rPr>
          <w:rFonts w:ascii="Times New Roman" w:hAnsi="Times New Roman"/>
        </w:rPr>
        <w:t>simple</w:t>
      </w:r>
      <w:proofErr w:type="spellEnd"/>
      <w:r w:rsidRPr="00917A6F">
        <w:rPr>
          <w:rFonts w:ascii="Times New Roman" w:hAnsi="Times New Roman"/>
        </w:rPr>
        <w:t xml:space="preserve">, justificado, </w:t>
      </w:r>
      <w:proofErr w:type="spellStart"/>
      <w:r w:rsidRPr="00917A6F">
        <w:rPr>
          <w:rFonts w:ascii="Times New Roman" w:hAnsi="Times New Roman"/>
        </w:rPr>
        <w:t>sin</w:t>
      </w:r>
      <w:proofErr w:type="spellEnd"/>
      <w:r w:rsidRPr="00917A6F">
        <w:rPr>
          <w:rFonts w:ascii="Times New Roman" w:hAnsi="Times New Roman"/>
        </w:rPr>
        <w:t xml:space="preserve"> </w:t>
      </w:r>
      <w:proofErr w:type="spellStart"/>
      <w:r w:rsidRPr="00917A6F">
        <w:rPr>
          <w:rFonts w:ascii="Times New Roman" w:hAnsi="Times New Roman"/>
        </w:rPr>
        <w:t>sangría</w:t>
      </w:r>
      <w:proofErr w:type="spellEnd"/>
      <w:r w:rsidRPr="00917A6F">
        <w:rPr>
          <w:rFonts w:ascii="Times New Roman" w:hAnsi="Times New Roman"/>
        </w:rPr>
        <w:t xml:space="preserve"> de </w:t>
      </w:r>
      <w:proofErr w:type="spellStart"/>
      <w:r w:rsidRPr="00917A6F">
        <w:rPr>
          <w:rFonts w:ascii="Times New Roman" w:hAnsi="Times New Roman"/>
        </w:rPr>
        <w:t>párrafo</w:t>
      </w:r>
      <w:proofErr w:type="spellEnd"/>
      <w:r w:rsidRPr="00917A6F">
        <w:rPr>
          <w:rFonts w:ascii="Times New Roman" w:hAnsi="Times New Roman"/>
        </w:rPr>
        <w:t xml:space="preserve">, </w:t>
      </w:r>
      <w:proofErr w:type="spellStart"/>
      <w:r w:rsidRPr="00917A6F">
        <w:rPr>
          <w:rFonts w:ascii="Times New Roman" w:hAnsi="Times New Roman"/>
        </w:rPr>
        <w:t>conteniendo</w:t>
      </w:r>
      <w:proofErr w:type="spellEnd"/>
      <w:r w:rsidRPr="00917A6F">
        <w:rPr>
          <w:rFonts w:ascii="Times New Roman" w:hAnsi="Times New Roman"/>
        </w:rPr>
        <w:t xml:space="preserve"> de 100 a </w:t>
      </w:r>
      <w:r w:rsidR="00E80259">
        <w:rPr>
          <w:rFonts w:ascii="Times New Roman" w:hAnsi="Times New Roman"/>
        </w:rPr>
        <w:t>1</w:t>
      </w:r>
      <w:r w:rsidRPr="00917A6F">
        <w:rPr>
          <w:rFonts w:ascii="Times New Roman" w:hAnsi="Times New Roman"/>
        </w:rPr>
        <w:t xml:space="preserve">50 </w:t>
      </w:r>
      <w:proofErr w:type="spellStart"/>
      <w:r w:rsidRPr="00917A6F">
        <w:rPr>
          <w:rFonts w:ascii="Times New Roman" w:hAnsi="Times New Roman"/>
        </w:rPr>
        <w:t>palabras</w:t>
      </w:r>
      <w:proofErr w:type="spellEnd"/>
      <w:r w:rsidRPr="00917A6F">
        <w:rPr>
          <w:rFonts w:ascii="Times New Roman" w:hAnsi="Times New Roman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 xml:space="preserve">. </w:t>
      </w:r>
      <w:proofErr w:type="spellStart"/>
      <w:r w:rsidRPr="001E66BA">
        <w:rPr>
          <w:rFonts w:ascii="Times New Roman" w:hAnsi="Times New Roman"/>
          <w:lang w:val="en-US"/>
        </w:rPr>
        <w:t>Resumen</w:t>
      </w:r>
      <w:proofErr w:type="spellEnd"/>
      <w:r w:rsidRPr="001E66BA">
        <w:rPr>
          <w:rFonts w:ascii="Times New Roman" w:hAnsi="Times New Roman"/>
          <w:lang w:val="en-US"/>
        </w:rPr>
        <w:t>.</w:t>
      </w:r>
    </w:p>
    <w:p w14:paraId="41CFC66F" w14:textId="23BD95D5" w:rsidR="00575F74" w:rsidRPr="001E66BA" w:rsidRDefault="00917A6F" w:rsidP="003A04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lang w:eastAsia="pt-BR"/>
        </w:rPr>
      </w:pPr>
      <w:proofErr w:type="spellStart"/>
      <w:r w:rsidRPr="001E66BA">
        <w:rPr>
          <w:rFonts w:ascii="Times New Roman" w:eastAsia="Times New Roman" w:hAnsi="Times New Roman"/>
          <w:b/>
          <w:bCs/>
          <w:lang w:eastAsia="pt-BR"/>
        </w:rPr>
        <w:t>Palabras</w:t>
      </w:r>
      <w:proofErr w:type="spellEnd"/>
      <w:r w:rsidRPr="001E66BA">
        <w:rPr>
          <w:rFonts w:ascii="Times New Roman" w:eastAsia="Times New Roman" w:hAnsi="Times New Roman"/>
          <w:b/>
          <w:bCs/>
          <w:lang w:eastAsia="pt-BR"/>
        </w:rPr>
        <w:t xml:space="preserve"> clave: </w:t>
      </w:r>
      <w:proofErr w:type="spellStart"/>
      <w:r w:rsidRPr="001E66BA">
        <w:rPr>
          <w:rFonts w:ascii="Times New Roman" w:eastAsia="Times New Roman" w:hAnsi="Times New Roman"/>
          <w:lang w:eastAsia="pt-BR"/>
        </w:rPr>
        <w:t>Palabra</w:t>
      </w:r>
      <w:proofErr w:type="spellEnd"/>
      <w:r w:rsidRPr="001E66BA">
        <w:rPr>
          <w:rFonts w:ascii="Times New Roman" w:eastAsia="Times New Roman" w:hAnsi="Times New Roman"/>
          <w:lang w:eastAsia="pt-BR"/>
        </w:rPr>
        <w:t xml:space="preserve"> 1. </w:t>
      </w:r>
      <w:proofErr w:type="spellStart"/>
      <w:r w:rsidRPr="001E66BA">
        <w:rPr>
          <w:rFonts w:ascii="Times New Roman" w:eastAsia="Times New Roman" w:hAnsi="Times New Roman"/>
          <w:lang w:eastAsia="pt-BR"/>
        </w:rPr>
        <w:t>Palabra</w:t>
      </w:r>
      <w:proofErr w:type="spellEnd"/>
      <w:r w:rsidRPr="001E66BA">
        <w:rPr>
          <w:rFonts w:ascii="Times New Roman" w:eastAsia="Times New Roman" w:hAnsi="Times New Roman"/>
          <w:lang w:eastAsia="pt-BR"/>
        </w:rPr>
        <w:t xml:space="preserve"> 2. </w:t>
      </w:r>
      <w:proofErr w:type="spellStart"/>
      <w:r w:rsidRPr="001E66BA">
        <w:rPr>
          <w:rFonts w:ascii="Times New Roman" w:eastAsia="Times New Roman" w:hAnsi="Times New Roman"/>
          <w:lang w:eastAsia="pt-BR"/>
        </w:rPr>
        <w:t>Palabra</w:t>
      </w:r>
      <w:proofErr w:type="spellEnd"/>
      <w:r w:rsidRPr="001E66BA">
        <w:rPr>
          <w:rFonts w:ascii="Times New Roman" w:eastAsia="Times New Roman" w:hAnsi="Times New Roman"/>
          <w:lang w:eastAsia="pt-BR"/>
        </w:rPr>
        <w:t xml:space="preserve"> 3. </w:t>
      </w:r>
      <w:proofErr w:type="spellStart"/>
      <w:r w:rsidRPr="001E66BA">
        <w:rPr>
          <w:rFonts w:ascii="Times New Roman" w:eastAsia="Times New Roman" w:hAnsi="Times New Roman"/>
          <w:lang w:eastAsia="pt-BR"/>
        </w:rPr>
        <w:t>Palabra</w:t>
      </w:r>
      <w:proofErr w:type="spellEnd"/>
      <w:r w:rsidRPr="001E66BA">
        <w:rPr>
          <w:rFonts w:ascii="Times New Roman" w:eastAsia="Times New Roman" w:hAnsi="Times New Roman"/>
          <w:lang w:eastAsia="pt-BR"/>
        </w:rPr>
        <w:t xml:space="preserve"> 4. </w:t>
      </w:r>
      <w:proofErr w:type="spellStart"/>
      <w:r w:rsidRPr="001E66BA">
        <w:rPr>
          <w:rFonts w:ascii="Times New Roman" w:eastAsia="Times New Roman" w:hAnsi="Times New Roman"/>
          <w:lang w:eastAsia="pt-BR"/>
        </w:rPr>
        <w:t>Palabra</w:t>
      </w:r>
      <w:proofErr w:type="spellEnd"/>
      <w:r w:rsidRPr="001E66BA">
        <w:rPr>
          <w:rFonts w:ascii="Times New Roman" w:eastAsia="Times New Roman" w:hAnsi="Times New Roman"/>
          <w:lang w:eastAsia="pt-BR"/>
        </w:rPr>
        <w:t xml:space="preserve"> 5.</w:t>
      </w:r>
    </w:p>
    <w:bookmarkEnd w:id="3"/>
    <w:p w14:paraId="31C85FB7" w14:textId="3B29E4F2" w:rsidR="00917A6F" w:rsidRPr="001E66BA" w:rsidRDefault="00917A6F" w:rsidP="003A045A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lang w:eastAsia="pt-BR"/>
        </w:rPr>
      </w:pPr>
    </w:p>
    <w:p w14:paraId="5140E637" w14:textId="77777777" w:rsidR="00917A6F" w:rsidRPr="001E66BA" w:rsidRDefault="00917A6F" w:rsidP="003A045A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lang w:eastAsia="pt-BR"/>
        </w:rPr>
      </w:pPr>
    </w:p>
    <w:p w14:paraId="4A5491B9" w14:textId="46B4DD2B" w:rsidR="00346A6C" w:rsidRPr="00F31F6B" w:rsidRDefault="00346A6C" w:rsidP="003A04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31F6B">
        <w:rPr>
          <w:rFonts w:ascii="Times New Roman" w:hAnsi="Times New Roman"/>
          <w:b/>
          <w:sz w:val="24"/>
          <w:szCs w:val="24"/>
        </w:rPr>
        <w:t xml:space="preserve">1 </w:t>
      </w:r>
      <w:r w:rsidR="00895ED0">
        <w:rPr>
          <w:rFonts w:ascii="Times New Roman" w:hAnsi="Times New Roman"/>
          <w:b/>
          <w:sz w:val="24"/>
          <w:szCs w:val="24"/>
        </w:rPr>
        <w:t xml:space="preserve">CONSIDERAÇÕES </w:t>
      </w:r>
      <w:r w:rsidR="00F97BD6">
        <w:rPr>
          <w:rFonts w:ascii="Times New Roman" w:hAnsi="Times New Roman"/>
          <w:b/>
          <w:sz w:val="24"/>
          <w:szCs w:val="24"/>
        </w:rPr>
        <w:t>INICIAIS</w:t>
      </w:r>
      <w:r w:rsidR="00895ED0">
        <w:rPr>
          <w:rFonts w:ascii="Times New Roman" w:hAnsi="Times New Roman"/>
          <w:b/>
          <w:sz w:val="24"/>
          <w:szCs w:val="24"/>
        </w:rPr>
        <w:t xml:space="preserve"> </w:t>
      </w:r>
      <w:r w:rsidR="00F97BD6">
        <w:rPr>
          <w:rFonts w:ascii="Times New Roman" w:hAnsi="Times New Roman"/>
          <w:b/>
          <w:sz w:val="24"/>
          <w:szCs w:val="24"/>
        </w:rPr>
        <w:t xml:space="preserve">ou </w:t>
      </w:r>
      <w:r w:rsidR="00590C12" w:rsidRPr="00F31F6B">
        <w:rPr>
          <w:rFonts w:ascii="Times New Roman" w:hAnsi="Times New Roman"/>
          <w:b/>
          <w:sz w:val="24"/>
          <w:szCs w:val="24"/>
        </w:rPr>
        <w:t>INTRODUÇÃO</w:t>
      </w:r>
      <w:r w:rsidR="009F2AEF" w:rsidRPr="00F31F6B">
        <w:rPr>
          <w:rFonts w:ascii="Times New Roman" w:hAnsi="Times New Roman"/>
          <w:b/>
          <w:sz w:val="24"/>
          <w:szCs w:val="24"/>
        </w:rPr>
        <w:t xml:space="preserve"> </w:t>
      </w:r>
    </w:p>
    <w:p w14:paraId="0F4191DA" w14:textId="47F558F7" w:rsidR="005A6515" w:rsidRDefault="005A6515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>O texto de Introdução tem a função de apresentar o tema da pesquisa, o problema que será discutido, a justificativa e o(s) objetivo(s) do estudo.</w:t>
      </w:r>
    </w:p>
    <w:p w14:paraId="2CCD1872" w14:textId="48689CDB" w:rsidR="00B07585" w:rsidRPr="00F97BD6" w:rsidRDefault="00E64B6A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>
        <w:rPr>
          <w:rFonts w:ascii="Times New Roman" w:eastAsia="Bitstream Vera Sans" w:hAnsi="Times New Roman"/>
          <w:kern w:val="1"/>
          <w:sz w:val="24"/>
          <w:szCs w:val="24"/>
        </w:rPr>
        <w:t>Todos os</w:t>
      </w:r>
      <w:r w:rsidRPr="008D3A36">
        <w:rPr>
          <w:rFonts w:ascii="Times New Roman" w:eastAsia="Bitstream Vera Sans" w:hAnsi="Times New Roman"/>
          <w:kern w:val="1"/>
          <w:sz w:val="24"/>
          <w:szCs w:val="24"/>
        </w:rPr>
        <w:t xml:space="preserve"> autores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devem possuir 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e informar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o </w:t>
      </w:r>
      <w:r w:rsidR="00CC2921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ORCID </w:t>
      </w:r>
      <w:proofErr w:type="spellStart"/>
      <w:r w:rsidR="00CC2921" w:rsidRPr="00F97BD6">
        <w:rPr>
          <w:rFonts w:ascii="Times New Roman" w:eastAsia="Bitstream Vera Sans" w:hAnsi="Times New Roman"/>
          <w:kern w:val="1"/>
          <w:sz w:val="24"/>
          <w:szCs w:val="24"/>
        </w:rPr>
        <w:t>iD</w:t>
      </w:r>
      <w:proofErr w:type="spellEnd"/>
      <w:r w:rsidR="00CC2921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, (Link para registro: </w:t>
      </w:r>
      <w:hyperlink r:id="rId9" w:history="1">
        <w:r w:rsidR="00CC2921" w:rsidRPr="00F97BD6">
          <w:rPr>
            <w:rStyle w:val="Hyperlink"/>
            <w:rFonts w:ascii="Times New Roman" w:hAnsi="Times New Roman"/>
          </w:rPr>
          <w:t>https://orcid.org/register</w:t>
        </w:r>
      </w:hyperlink>
      <w:r w:rsidR="00CC2921" w:rsidRPr="00F97BD6">
        <w:rPr>
          <w:rFonts w:ascii="Times New Roman" w:hAnsi="Times New Roman"/>
        </w:rPr>
        <w:t>)</w:t>
      </w:r>
      <w:r w:rsidR="00CC2921" w:rsidRPr="00F97BD6">
        <w:rPr>
          <w:rFonts w:ascii="Times New Roman" w:eastAsia="Bitstream Vera Sans" w:hAnsi="Times New Roman"/>
          <w:kern w:val="1"/>
          <w:sz w:val="24"/>
          <w:szCs w:val="24"/>
        </w:rPr>
        <w:t>;</w:t>
      </w:r>
      <w:r w:rsidR="0042361D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O ORCID (</w:t>
      </w:r>
      <w:r w:rsidR="0042361D"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 xml:space="preserve">Open </w:t>
      </w:r>
      <w:proofErr w:type="spellStart"/>
      <w:r w:rsidR="0042361D"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Researcher</w:t>
      </w:r>
      <w:proofErr w:type="spellEnd"/>
      <w:r w:rsidR="0042361D"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 xml:space="preserve"> </w:t>
      </w:r>
      <w:proofErr w:type="spellStart"/>
      <w:r w:rsidR="0042361D"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and</w:t>
      </w:r>
      <w:proofErr w:type="spellEnd"/>
      <w:r w:rsidR="0042361D"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 xml:space="preserve"> </w:t>
      </w:r>
      <w:proofErr w:type="spellStart"/>
      <w:r w:rsidR="0042361D"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Contributor</w:t>
      </w:r>
      <w:proofErr w:type="spellEnd"/>
      <w:r w:rsidR="0042361D"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 xml:space="preserve"> ID</w:t>
      </w:r>
      <w:r w:rsidR="0042361D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Em caso de dúvidas entre em contato pelo e-mail: </w:t>
      </w:r>
      <w:hyperlink r:id="rId10" w:history="1">
        <w:r w:rsidRPr="001C4E02">
          <w:rPr>
            <w:rStyle w:val="Hyperlink"/>
            <w:rFonts w:ascii="Times New Roman" w:eastAsia="Bitstream Vera Sans" w:hAnsi="Times New Roman"/>
            <w:kern w:val="1"/>
            <w:sz w:val="24"/>
            <w:szCs w:val="24"/>
          </w:rPr>
          <w:t>spem.cientifica@gmail.com</w:t>
        </w:r>
      </w:hyperlink>
      <w:r w:rsidR="0042361D" w:rsidRPr="00F97BD6">
        <w:rPr>
          <w:rFonts w:ascii="Times New Roman" w:eastAsia="Bitstream Vera Sans" w:hAnsi="Times New Roman"/>
          <w:kern w:val="1"/>
          <w:sz w:val="24"/>
          <w:szCs w:val="24"/>
        </w:rPr>
        <w:t>.</w:t>
      </w:r>
    </w:p>
    <w:p w14:paraId="3BF2157D" w14:textId="1325905D" w:rsidR="00070BE2" w:rsidRPr="00F97BD6" w:rsidRDefault="00E64B6A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bookmarkStart w:id="4" w:name="_Hlk168996790"/>
      <w:r>
        <w:rPr>
          <w:rFonts w:ascii="Times New Roman" w:eastAsia="Bitstream Vera Sans" w:hAnsi="Times New Roman"/>
          <w:kern w:val="1"/>
          <w:sz w:val="24"/>
          <w:szCs w:val="24"/>
        </w:rPr>
        <w:t>Após aprovação do trabalho é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bookmarkStart w:id="5" w:name="_Hlk60566988"/>
      <w:bookmarkEnd w:id="4"/>
      <w:r w:rsidRPr="00F97BD6">
        <w:rPr>
          <w:rFonts w:ascii="Times New Roman" w:eastAsia="Bitstream Vera Sans" w:hAnsi="Times New Roman"/>
          <w:kern w:val="1"/>
          <w:sz w:val="24"/>
          <w:szCs w:val="24"/>
        </w:rPr>
        <w:t>obrigatório</w:t>
      </w:r>
      <w:bookmarkEnd w:id="5"/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="00070BE2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inserir as seguintes informações sobre cada autor (em nota de rodapé na primeira página): Titulação e nome da instituição (SIGLA) em que foi obtida a titulação. Função que desempenha e Instituição a que está vinculado (SIGLA), cidade, estado, país. E-mail: </w:t>
      </w:r>
      <w:hyperlink r:id="rId11" w:history="1">
        <w:r w:rsidR="00070BE2" w:rsidRPr="00F97BD6">
          <w:rPr>
            <w:rStyle w:val="Hyperlink"/>
            <w:rFonts w:ascii="Times New Roman" w:eastAsia="Bitstream Vera Sans" w:hAnsi="Times New Roman"/>
            <w:kern w:val="1"/>
            <w:sz w:val="24"/>
            <w:szCs w:val="24"/>
          </w:rPr>
          <w:t>autor@xxx.com</w:t>
        </w:r>
      </w:hyperlink>
      <w:r w:rsidR="00070BE2" w:rsidRPr="00F97BD6">
        <w:rPr>
          <w:rFonts w:ascii="Times New Roman" w:eastAsia="Bitstream Vera Sans" w:hAnsi="Times New Roman"/>
          <w:kern w:val="1"/>
          <w:sz w:val="24"/>
          <w:szCs w:val="24"/>
        </w:rPr>
        <w:t>.</w:t>
      </w:r>
      <w:r w:rsidR="00B07585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bookmarkStart w:id="6" w:name="_Hlk168996816"/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Cada </w:t>
      </w:r>
      <w:r>
        <w:rPr>
          <w:rFonts w:ascii="Times New Roman" w:eastAsia="Bitstream Vera Sans" w:hAnsi="Times New Roman"/>
          <w:kern w:val="1"/>
          <w:sz w:val="24"/>
          <w:szCs w:val="24"/>
        </w:rPr>
        <w:t>trabalho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deve incluir o nome completo da instituição de trabalho do autor ou autores, ou, </w:t>
      </w:r>
      <w:r>
        <w:rPr>
          <w:rFonts w:ascii="Times New Roman" w:eastAsia="Bitstream Vera Sans" w:hAnsi="Times New Roman"/>
          <w:kern w:val="1"/>
          <w:sz w:val="24"/>
          <w:szCs w:val="24"/>
        </w:rPr>
        <w:t>informar que é pesquisador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independente. Obs.: Na menção à afiliação dos autores, o uso do nome completo da instituição é obrigatório. Cada afiliação deve incluir a cidade e o país da instituição. Se você não tem afiliação, deve 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se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indicar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 como “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pesquisador independente</w:t>
      </w:r>
      <w:r>
        <w:rPr>
          <w:rFonts w:ascii="Times New Roman" w:eastAsia="Bitstream Vera Sans" w:hAnsi="Times New Roman"/>
          <w:kern w:val="1"/>
          <w:sz w:val="24"/>
          <w:szCs w:val="24"/>
        </w:rPr>
        <w:t>”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. Cada autor deve ter sua afiliação institucional e deve ser fácil de reconhecer em todos os casos.</w:t>
      </w:r>
      <w:bookmarkEnd w:id="6"/>
    </w:p>
    <w:p w14:paraId="31D36207" w14:textId="2EB585D6" w:rsidR="007D237E" w:rsidRDefault="007D237E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O número de páginas </w:t>
      </w:r>
      <w:r w:rsidR="00E64B6A">
        <w:rPr>
          <w:rFonts w:ascii="Times New Roman" w:eastAsia="Bitstream Vera Sans" w:hAnsi="Times New Roman"/>
          <w:kern w:val="1"/>
          <w:sz w:val="24"/>
          <w:szCs w:val="24"/>
        </w:rPr>
        <w:t xml:space="preserve">para texto completo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deve oscilar entre </w:t>
      </w:r>
      <w:r w:rsidR="00670B3A">
        <w:rPr>
          <w:rFonts w:ascii="Times New Roman" w:eastAsia="Bitstream Vera Sans" w:hAnsi="Times New Roman"/>
          <w:kern w:val="1"/>
          <w:sz w:val="24"/>
          <w:szCs w:val="24"/>
        </w:rPr>
        <w:t>8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(mínimo) e </w:t>
      </w:r>
      <w:r w:rsidR="0056102B">
        <w:rPr>
          <w:rFonts w:ascii="Times New Roman" w:eastAsia="Bitstream Vera Sans" w:hAnsi="Times New Roman"/>
          <w:kern w:val="1"/>
          <w:sz w:val="24"/>
          <w:szCs w:val="24"/>
        </w:rPr>
        <w:t>12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(máximo)</w:t>
      </w:r>
      <w:r w:rsidR="00E64B6A">
        <w:rPr>
          <w:rFonts w:ascii="Times New Roman" w:eastAsia="Bitstream Vera Sans" w:hAnsi="Times New Roman"/>
          <w:kern w:val="1"/>
          <w:sz w:val="24"/>
          <w:szCs w:val="24"/>
        </w:rPr>
        <w:t>.</w:t>
      </w:r>
    </w:p>
    <w:p w14:paraId="1ECD5EFE" w14:textId="345CEA00" w:rsidR="00E64B6A" w:rsidRPr="00F97BD6" w:rsidRDefault="00E64B6A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986BF1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A </w:t>
      </w:r>
      <w:r w:rsidRPr="00986BF1">
        <w:rPr>
          <w:rFonts w:ascii="Times New Roman" w:eastAsia="Bitstream Vera Sans" w:hAnsi="Times New Roman"/>
          <w:i/>
          <w:iCs/>
          <w:color w:val="FF0000"/>
          <w:kern w:val="1"/>
          <w:sz w:val="24"/>
          <w:szCs w:val="24"/>
        </w:rPr>
        <w:t>Comunicação Científica</w:t>
      </w:r>
      <w:r w:rsidRPr="00986BF1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pode ser Artigo de Pesquisa (apresenta os resultados de uma pesquisa científica original de forma clara, sistemática e rigorosa), Artigo de Revisão (sumariza </w:t>
      </w:r>
      <w:r w:rsidRPr="00986BF1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lastRenderedPageBreak/>
        <w:t xml:space="preserve">criticamente o conhecimento científico sobre um determinado tema, também conhecido como revisão de literatura) ou Ensaio Teórico (reflexão circunstanciada, com maior liberdade por parte </w:t>
      </w:r>
      <w:r w:rsidR="000030C3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pela autoria</w:t>
      </w:r>
      <w:r w:rsidRPr="00986BF1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para defender determinada posição, que vise a aprofundar a discussão ou que apresente nova contribuição/abordagem a respeito de tema relevante)</w:t>
      </w:r>
      <w:r w:rsidRPr="004F1402">
        <w:rPr>
          <w:rFonts w:ascii="Times New Roman" w:eastAsia="Bitstream Vera Sans" w:hAnsi="Times New Roman"/>
          <w:kern w:val="1"/>
          <w:sz w:val="24"/>
          <w:szCs w:val="24"/>
        </w:rPr>
        <w:t>.</w:t>
      </w:r>
    </w:p>
    <w:p w14:paraId="4A67D9DA" w14:textId="77777777" w:rsidR="005A6515" w:rsidRPr="00F97BD6" w:rsidRDefault="0093149F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A fonte do corpo do artigo deve ser </w:t>
      </w:r>
      <w:r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Times New Roman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, tamanho 12</w:t>
      </w:r>
      <w:r w:rsidR="005A6515" w:rsidRPr="00F97BD6">
        <w:rPr>
          <w:rFonts w:ascii="Times New Roman" w:eastAsia="Bitstream Vera Sans" w:hAnsi="Times New Roman"/>
          <w:kern w:val="1"/>
          <w:sz w:val="24"/>
          <w:szCs w:val="24"/>
        </w:rPr>
        <w:t>;</w:t>
      </w:r>
    </w:p>
    <w:p w14:paraId="22C2402A" w14:textId="39D1BE14" w:rsidR="005A6515" w:rsidRPr="00F97BD6" w:rsidRDefault="005A6515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>E</w:t>
      </w:r>
      <w:r w:rsidR="0093149F" w:rsidRPr="00F97BD6">
        <w:rPr>
          <w:rFonts w:ascii="Times New Roman" w:eastAsia="Bitstream Vera Sans" w:hAnsi="Times New Roman"/>
          <w:kern w:val="1"/>
          <w:sz w:val="24"/>
          <w:szCs w:val="24"/>
        </w:rPr>
        <w:t>spaçamento entre linhas 1,5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cm</w:t>
      </w:r>
      <w:r w:rsidR="0093149F" w:rsidRPr="00F97BD6">
        <w:rPr>
          <w:rFonts w:ascii="Times New Roman" w:eastAsia="Bitstream Vera Sans" w:hAnsi="Times New Roman"/>
          <w:kern w:val="1"/>
          <w:sz w:val="24"/>
          <w:szCs w:val="24"/>
        </w:rPr>
        <w:t>, com recuo de 1,25</w:t>
      </w:r>
      <w:r w:rsidR="009F2AEF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="0093149F" w:rsidRPr="00F97BD6">
        <w:rPr>
          <w:rFonts w:ascii="Times New Roman" w:eastAsia="Bitstream Vera Sans" w:hAnsi="Times New Roman"/>
          <w:kern w:val="1"/>
          <w:sz w:val="24"/>
          <w:szCs w:val="24"/>
        </w:rPr>
        <w:t>cm na 1ª linha dos parágrafos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, sem espaçamento antes e depois dos parágrafos;</w:t>
      </w:r>
      <w:r w:rsidR="0093149F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</w:p>
    <w:p w14:paraId="56390209" w14:textId="77777777" w:rsidR="005A6515" w:rsidRPr="00F97BD6" w:rsidRDefault="0093149F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>Para o destaque de palavras/frases no texto utilizar, apenas, o recurso</w:t>
      </w:r>
      <w:r w:rsidRPr="00F97BD6">
        <w:rPr>
          <w:rFonts w:ascii="Times New Roman" w:eastAsia="Bitstream Vera Sans" w:hAnsi="Times New Roman"/>
          <w:b/>
          <w:kern w:val="1"/>
          <w:sz w:val="24"/>
          <w:szCs w:val="24"/>
        </w:rPr>
        <w:t xml:space="preserve"> </w:t>
      </w:r>
      <w:r w:rsidRPr="00F97BD6">
        <w:rPr>
          <w:rFonts w:ascii="Times New Roman" w:eastAsia="Bitstream Vera Sans" w:hAnsi="Times New Roman"/>
          <w:i/>
          <w:kern w:val="1"/>
          <w:sz w:val="24"/>
          <w:szCs w:val="24"/>
        </w:rPr>
        <w:t>itálico</w:t>
      </w:r>
      <w:r w:rsidR="009F2AEF" w:rsidRPr="00F97BD6">
        <w:rPr>
          <w:rFonts w:ascii="Times New Roman" w:eastAsia="Bitstream Vera Sans" w:hAnsi="Times New Roman"/>
          <w:kern w:val="1"/>
          <w:sz w:val="24"/>
          <w:szCs w:val="24"/>
        </w:rPr>
        <w:t>, ou seja, não utilizar negrito e/ou sublinhado ou outro destaque</w:t>
      </w:r>
      <w:r w:rsidR="005A6515" w:rsidRPr="00F97BD6">
        <w:rPr>
          <w:rFonts w:ascii="Times New Roman" w:eastAsia="Bitstream Vera Sans" w:hAnsi="Times New Roman"/>
          <w:kern w:val="1"/>
          <w:sz w:val="24"/>
          <w:szCs w:val="24"/>
        </w:rPr>
        <w:t>;</w:t>
      </w:r>
      <w:r w:rsidR="009F2AEF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</w:p>
    <w:p w14:paraId="18C86D7B" w14:textId="68B70B5A" w:rsidR="00CE6CB4" w:rsidRPr="00F97BD6" w:rsidRDefault="00CE6CB4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>Siglas e abreviações devem ser utilizadas logo após suas significações e entre parênteses. Exemplo: O Programa de Pós-Graduação em Educação em Ciências e Matemática (PPGECEM) é destinado à formação de doutores pesquisadores na área, oferecido por uma Associação em Rede (AR) de Instituições de Ensino Superior (IES) da Amazônia Legal Brasileira, intitulada Rede Amazônica de Educação em Ciências e Matemática (REAMEC);</w:t>
      </w:r>
    </w:p>
    <w:p w14:paraId="0E9E906C" w14:textId="16E50062" w:rsidR="00CE6CB4" w:rsidRPr="00F97BD6" w:rsidRDefault="007D2E73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>
        <w:rPr>
          <w:rFonts w:ascii="Times New Roman" w:eastAsia="Bitstream Vera Sans" w:hAnsi="Times New Roman"/>
          <w:kern w:val="1"/>
          <w:sz w:val="24"/>
          <w:szCs w:val="24"/>
        </w:rPr>
        <w:t xml:space="preserve">Não deve </w:t>
      </w:r>
      <w:r w:rsidR="008D3219">
        <w:rPr>
          <w:rFonts w:ascii="Times New Roman" w:eastAsia="Bitstream Vera Sans" w:hAnsi="Times New Roman"/>
          <w:kern w:val="1"/>
          <w:sz w:val="24"/>
          <w:szCs w:val="24"/>
        </w:rPr>
        <w:t xml:space="preserve">ter </w:t>
      </w:r>
      <w:r w:rsidR="005A6515" w:rsidRPr="00F97BD6">
        <w:rPr>
          <w:rFonts w:ascii="Times New Roman" w:eastAsia="Bitstream Vera Sans" w:hAnsi="Times New Roman"/>
          <w:kern w:val="1"/>
          <w:sz w:val="24"/>
          <w:szCs w:val="24"/>
        </w:rPr>
        <w:t>espaço</w:t>
      </w:r>
      <w:r w:rsidR="008D3219">
        <w:rPr>
          <w:rFonts w:ascii="Times New Roman" w:eastAsia="Bitstream Vera Sans" w:hAnsi="Times New Roman"/>
          <w:kern w:val="1"/>
          <w:sz w:val="24"/>
          <w:szCs w:val="24"/>
        </w:rPr>
        <w:t xml:space="preserve"> ou linha em </w:t>
      </w:r>
      <w:r w:rsidR="00C74F35">
        <w:rPr>
          <w:rFonts w:ascii="Times New Roman" w:eastAsia="Bitstream Vera Sans" w:hAnsi="Times New Roman"/>
          <w:kern w:val="1"/>
          <w:sz w:val="24"/>
          <w:szCs w:val="24"/>
        </w:rPr>
        <w:t>branco</w:t>
      </w:r>
      <w:r w:rsidR="005A6515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antes e um espaço depois de cada tópico ou subtópico;</w:t>
      </w:r>
      <w:r w:rsidR="00C74F35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proofErr w:type="gramStart"/>
      <w:r w:rsidR="005A6515" w:rsidRPr="00F97BD6">
        <w:rPr>
          <w:rFonts w:ascii="Times New Roman" w:eastAsia="Bitstream Vera Sans" w:hAnsi="Times New Roman"/>
          <w:kern w:val="1"/>
          <w:sz w:val="24"/>
          <w:szCs w:val="24"/>
        </w:rPr>
        <w:t>Os</w:t>
      </w:r>
      <w:proofErr w:type="gramEnd"/>
      <w:r w:rsidR="005A6515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tópicos devem ser escritos</w:t>
      </w:r>
      <w:r w:rsidR="00941934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em letras maiúsculas, alinhados à esquerda </w:t>
      </w:r>
      <w:r w:rsidR="005A6515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e em negrito; </w:t>
      </w:r>
      <w:r w:rsidR="00941934" w:rsidRPr="00F97BD6">
        <w:rPr>
          <w:rFonts w:ascii="Times New Roman" w:eastAsia="Bitstream Vera Sans" w:hAnsi="Times New Roman"/>
          <w:kern w:val="1"/>
          <w:sz w:val="24"/>
          <w:szCs w:val="24"/>
        </w:rPr>
        <w:t>A numeração dos tópicos do artigo é sequencial e segue as determinações da norma NB-69 da ABNT (NBR 6024);</w:t>
      </w:r>
      <w:r w:rsidR="00C74F35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="005A6515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Os subtópicos devem ser escritos apenas com inicial </w:t>
      </w:r>
      <w:r w:rsidR="00941934" w:rsidRPr="00F97BD6">
        <w:rPr>
          <w:rFonts w:ascii="Times New Roman" w:eastAsia="Bitstream Vera Sans" w:hAnsi="Times New Roman"/>
          <w:kern w:val="1"/>
          <w:sz w:val="24"/>
          <w:szCs w:val="24"/>
        </w:rPr>
        <w:t>maiúscula, alinhados à esquerda</w:t>
      </w:r>
      <w:r w:rsidR="005A6515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e em negrito;</w:t>
      </w:r>
      <w:r w:rsidR="00C74F35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="00941934" w:rsidRPr="00F97BD6">
        <w:rPr>
          <w:rFonts w:ascii="Times New Roman" w:eastAsia="Bitstream Vera Sans" w:hAnsi="Times New Roman"/>
          <w:kern w:val="1"/>
          <w:sz w:val="24"/>
          <w:szCs w:val="24"/>
        </w:rPr>
        <w:t>Resumo, Abstract/</w:t>
      </w:r>
      <w:proofErr w:type="spellStart"/>
      <w:r w:rsidR="00941934" w:rsidRPr="00F97BD6">
        <w:rPr>
          <w:rFonts w:ascii="Times New Roman" w:eastAsia="Bitstream Vera Sans" w:hAnsi="Times New Roman"/>
          <w:kern w:val="1"/>
          <w:sz w:val="24"/>
          <w:szCs w:val="24"/>
        </w:rPr>
        <w:t>Resumen</w:t>
      </w:r>
      <w:proofErr w:type="spellEnd"/>
      <w:r w:rsidR="00941934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e Referências não recebem numeração. Resumo e Abstract/</w:t>
      </w:r>
      <w:proofErr w:type="spellStart"/>
      <w:r w:rsidR="00941934" w:rsidRPr="00F97BD6">
        <w:rPr>
          <w:rFonts w:ascii="Times New Roman" w:eastAsia="Bitstream Vera Sans" w:hAnsi="Times New Roman"/>
          <w:kern w:val="1"/>
          <w:sz w:val="24"/>
          <w:szCs w:val="24"/>
        </w:rPr>
        <w:t>Resumen</w:t>
      </w:r>
      <w:proofErr w:type="spellEnd"/>
      <w:r w:rsidR="00941934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devem ser centralizados e as Referências alinhadas à esquerda, também escritas em negrito e caixa alta</w:t>
      </w:r>
      <w:bookmarkStart w:id="7" w:name="_Toc305099179"/>
      <w:r w:rsidR="00CE6CB4" w:rsidRPr="00F97BD6">
        <w:rPr>
          <w:rFonts w:ascii="Times New Roman" w:eastAsia="Bitstream Vera Sans" w:hAnsi="Times New Roman"/>
          <w:kern w:val="1"/>
          <w:sz w:val="24"/>
          <w:szCs w:val="24"/>
        </w:rPr>
        <w:t>;</w:t>
      </w:r>
    </w:p>
    <w:p w14:paraId="09991FE7" w14:textId="623FE1B5" w:rsidR="00CE6CB4" w:rsidRPr="00F97BD6" w:rsidRDefault="00CE6CB4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color w:val="FF0000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As citações devem ser indicadas no texto, informando o sobrenome do autor citado, em caixa </w:t>
      </w:r>
      <w:r w:rsidR="006D40A2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baixa (minúscula)</w:t>
      </w:r>
      <w:r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dentro dos parênteses ou quando fizerem parte do texto, o ano e a página onde se encontra a informação na obra consultada</w:t>
      </w:r>
      <w:r w:rsidR="00DE080A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, conforme ABNT</w:t>
      </w:r>
      <w:r w:rsidR="00CB17AC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NBR 10520-2023</w:t>
      </w:r>
      <w:r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;</w:t>
      </w:r>
    </w:p>
    <w:p w14:paraId="42FACF6F" w14:textId="353322C5" w:rsidR="005A6515" w:rsidRPr="00F97BD6" w:rsidRDefault="005A6515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color w:val="FF0000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N</w:t>
      </w:r>
      <w:r w:rsidR="0093149F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as citações indiretas, no corpo do texto, os nomes dos autores devem ser referendados usando</w:t>
      </w:r>
      <w:r w:rsidR="00CD0DAD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sempre inicial maiúscula e demais caracteres</w:t>
      </w:r>
      <w:r w:rsidR="0093149F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minúscul</w:t>
      </w:r>
      <w:r w:rsidR="00880D9D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os</w:t>
      </w:r>
      <w:r w:rsidR="0093149F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. Por exemplo: Silva (2017) ou (S</w:t>
      </w:r>
      <w:r w:rsidR="00880D9D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ilva</w:t>
      </w:r>
      <w:r w:rsidR="0093149F"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, 2017).</w:t>
      </w:r>
      <w:bookmarkEnd w:id="7"/>
    </w:p>
    <w:p w14:paraId="317B8A3A" w14:textId="31D829F7" w:rsidR="0093149F" w:rsidRDefault="0093149F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Citações diretas com mais de três linhas devem ser feitas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com recuo de 4 cm a partir da margem esquerda, espaçamento simples, sem aspas, fonte </w:t>
      </w:r>
      <w:r w:rsidRPr="00F97BD6">
        <w:rPr>
          <w:rFonts w:ascii="Times New Roman" w:eastAsia="Bitstream Vera Sans" w:hAnsi="Times New Roman"/>
          <w:i/>
          <w:kern w:val="1"/>
          <w:sz w:val="24"/>
          <w:szCs w:val="24"/>
        </w:rPr>
        <w:t>Times New Roman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, tamanho 10.</w:t>
      </w:r>
      <w:r w:rsidR="00FA56F8"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Seguem alguns exemplos de citações diretas: </w:t>
      </w:r>
    </w:p>
    <w:p w14:paraId="4D335841" w14:textId="77777777" w:rsidR="00F97BD6" w:rsidRPr="00F97BD6" w:rsidRDefault="00F97BD6" w:rsidP="00F97B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</w:p>
    <w:p w14:paraId="6B729FF2" w14:textId="78D8962F" w:rsidR="0093149F" w:rsidRPr="00F31F6B" w:rsidRDefault="0093149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>De acordo com Lins (2012, p. 14, grifos do autor),</w:t>
      </w:r>
    </w:p>
    <w:p w14:paraId="2806842F" w14:textId="77777777" w:rsidR="0093149F" w:rsidRPr="00F31F6B" w:rsidRDefault="0093149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</w:p>
    <w:p w14:paraId="276EEEB1" w14:textId="5FFD6FC1" w:rsidR="0093149F" w:rsidRPr="00F31F6B" w:rsidRDefault="0093149F" w:rsidP="003A045A">
      <w:pPr>
        <w:widowControl w:val="0"/>
        <w:suppressAutoHyphens/>
        <w:spacing w:after="0" w:line="240" w:lineRule="auto"/>
        <w:ind w:left="2268"/>
        <w:jc w:val="both"/>
        <w:rPr>
          <w:rFonts w:ascii="Times New Roman" w:eastAsia="SimSun" w:hAnsi="Times New Roman"/>
          <w:noProof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Quem produz uma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 fala sempre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leitor, que é constituído (produzido, instaurado, instalado, introduzido) </w:t>
      </w:r>
      <w:proofErr w:type="gramStart"/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pelo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proofErr w:type="gramEnd"/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 sempre fala na 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lastRenderedPageBreak/>
        <w:t xml:space="preserve">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autor, que é constituído (produzido, instaurado, instalado, introduzido) pelo leitor [...].</w:t>
      </w:r>
    </w:p>
    <w:p w14:paraId="60C65895" w14:textId="77777777" w:rsidR="0093149F" w:rsidRPr="00F31F6B" w:rsidRDefault="0093149F" w:rsidP="003A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BFC50F2" w14:textId="34412A9D" w:rsidR="0093149F" w:rsidRPr="00F31F6B" w:rsidRDefault="0093149F" w:rsidP="003A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F31F6B">
        <w:rPr>
          <w:rFonts w:ascii="Times New Roman" w:hAnsi="Times New Roman"/>
          <w:sz w:val="24"/>
          <w:szCs w:val="24"/>
          <w:lang w:eastAsia="pt-BR"/>
        </w:rPr>
        <w:t>Ou ainda, se tratando de citação direta com mais de três linhas podemos encontrar a seguinte forma de apresentação da referência.</w:t>
      </w:r>
    </w:p>
    <w:p w14:paraId="430CA4BF" w14:textId="77777777" w:rsidR="0093149F" w:rsidRPr="00F31F6B" w:rsidRDefault="0093149F" w:rsidP="003A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53103E19" w14:textId="23568D4B" w:rsidR="0093149F" w:rsidRPr="00F31F6B" w:rsidRDefault="0093149F" w:rsidP="003A045A">
      <w:pPr>
        <w:widowControl w:val="0"/>
        <w:suppressAutoHyphens/>
        <w:spacing w:after="0" w:line="240" w:lineRule="auto"/>
        <w:ind w:left="2268"/>
        <w:jc w:val="both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Quem produz uma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 fala sempre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leitor, que é constituído (produzido, instaurado, instalado, introduzido) </w:t>
      </w:r>
      <w:proofErr w:type="gramStart"/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pelo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proofErr w:type="gramEnd"/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 sempre fala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autor, que é constituído (produzido, instaurado, instalado, introduzido) </w:t>
      </w:r>
      <w:r w:rsidR="009E5648"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pelo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 [...] (</w:t>
      </w:r>
      <w:r w:rsidR="009576D6"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Lins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, 2012, p.14, grifos do autor).</w:t>
      </w:r>
    </w:p>
    <w:p w14:paraId="49B9A43F" w14:textId="77777777" w:rsidR="00FA56F8" w:rsidRPr="00F31F6B" w:rsidRDefault="00FA56F8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noProof/>
          <w:kern w:val="1"/>
          <w:sz w:val="24"/>
          <w:szCs w:val="21"/>
          <w:lang w:eastAsia="hi-IN" w:bidi="hi-IN"/>
        </w:rPr>
      </w:pPr>
    </w:p>
    <w:p w14:paraId="312B37A6" w14:textId="34234FD0" w:rsidR="0093149F" w:rsidRPr="00F31F6B" w:rsidRDefault="0093149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F31F6B">
        <w:rPr>
          <w:rFonts w:ascii="Times New Roman" w:eastAsia="SimSun" w:hAnsi="Times New Roman"/>
          <w:noProof/>
          <w:kern w:val="1"/>
          <w:sz w:val="24"/>
          <w:szCs w:val="21"/>
          <w:lang w:eastAsia="hi-IN" w:bidi="hi-IN"/>
        </w:rPr>
        <w:t>Observem que o número da página da citação deve vir junto com o ano, antes ou após o texto citado.</w:t>
      </w:r>
      <w:r w:rsidRPr="00F31F6B">
        <w:rPr>
          <w:rFonts w:ascii="Times New Roman" w:eastAsia="SimSun" w:hAnsi="Times New Roman"/>
          <w:kern w:val="2"/>
          <w:lang w:eastAsia="hi-IN" w:bidi="hi-IN"/>
        </w:rPr>
        <w:t xml:space="preserve"> </w:t>
      </w:r>
    </w:p>
    <w:p w14:paraId="6202AABA" w14:textId="3465C3D7" w:rsidR="0093149F" w:rsidRPr="00F31F6B" w:rsidRDefault="0093149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bookmarkStart w:id="8" w:name="_Toc305099180"/>
      <w:bookmarkStart w:id="9" w:name="_Toc305099182"/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As citações diretas com, no máximo, três linhas: devem ser inseridas no corpo do texto, contidas entre aspas duplas </w:t>
      </w:r>
      <w:proofErr w:type="gramStart"/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(“  </w:t>
      </w:r>
      <w:proofErr w:type="gramEnd"/>
      <w:r w:rsidRPr="00F31F6B">
        <w:rPr>
          <w:rFonts w:ascii="Times New Roman" w:eastAsia="Bitstream Vera Sans" w:hAnsi="Times New Roman"/>
          <w:kern w:val="1"/>
          <w:sz w:val="24"/>
          <w:szCs w:val="24"/>
        </w:rPr>
        <w:t>”). Exemplo: “Na primeira dessas facetas, levamos em conta as crenças, e, na segunda, os processos metacognitivos do professor de matemáticas” (</w:t>
      </w:r>
      <w:r w:rsidR="001F5900"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Godino </w:t>
      </w:r>
      <w:r w:rsidRPr="001F5900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et al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., 2017, p.133). Ou ainda, de acordo com Godino </w:t>
      </w:r>
      <w:r w:rsidRPr="001F5900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et al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>. (2007, p. 133) “Na primeira dessas facetas, levamos em conta as crenças, e, na segunda, os processos metacognitivos do professor de matemáticas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”.</w:t>
      </w:r>
    </w:p>
    <w:p w14:paraId="7B465917" w14:textId="0D97102E" w:rsidR="00B27A13" w:rsidRPr="00AB451C" w:rsidRDefault="00FA56F8" w:rsidP="003A045A">
      <w:pPr>
        <w:pStyle w:val="PargrafodaLista"/>
        <w:numPr>
          <w:ilvl w:val="0"/>
          <w:numId w:val="32"/>
        </w:numPr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>Sugerimos evitar a citação de citação (</w:t>
      </w:r>
      <w:r w:rsidRPr="00AB451C">
        <w:rPr>
          <w:rFonts w:ascii="Times New Roman" w:hAnsi="Times New Roman"/>
          <w:i/>
          <w:iCs/>
          <w:sz w:val="24"/>
          <w:szCs w:val="24"/>
        </w:rPr>
        <w:t>apud</w:t>
      </w:r>
      <w:r w:rsidRPr="00AB451C">
        <w:rPr>
          <w:rFonts w:ascii="Times New Roman" w:hAnsi="Times New Roman"/>
          <w:sz w:val="24"/>
          <w:szCs w:val="24"/>
        </w:rPr>
        <w:t>)</w:t>
      </w:r>
      <w:r w:rsidR="00B27A13" w:rsidRPr="00AB451C">
        <w:rPr>
          <w:rFonts w:ascii="Times New Roman" w:hAnsi="Times New Roman"/>
          <w:sz w:val="24"/>
          <w:szCs w:val="24"/>
        </w:rPr>
        <w:t xml:space="preserve"> e utilizar, sempre que possível, a citação da obra original (ou tradução);</w:t>
      </w:r>
    </w:p>
    <w:p w14:paraId="0A0F597E" w14:textId="4C30CA80" w:rsidR="002720B7" w:rsidRPr="00AB451C" w:rsidRDefault="00CE6CB4" w:rsidP="003A045A">
      <w:pPr>
        <w:pStyle w:val="PargrafodaLista"/>
        <w:numPr>
          <w:ilvl w:val="0"/>
          <w:numId w:val="32"/>
        </w:numPr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>Todas as citações diretas ou indiretas devem ser incorporadas ao texto e constar nas referências</w:t>
      </w:r>
      <w:r w:rsidR="002720B7" w:rsidRPr="00AB451C">
        <w:rPr>
          <w:rFonts w:ascii="Times New Roman" w:hAnsi="Times New Roman"/>
          <w:sz w:val="24"/>
          <w:szCs w:val="24"/>
        </w:rPr>
        <w:t>;</w:t>
      </w:r>
    </w:p>
    <w:p w14:paraId="06D56E77" w14:textId="6BF17B5D" w:rsidR="002720B7" w:rsidRPr="00AB451C" w:rsidRDefault="002720B7" w:rsidP="003A045A">
      <w:pPr>
        <w:pStyle w:val="PargrafodaLista"/>
        <w:numPr>
          <w:ilvl w:val="0"/>
          <w:numId w:val="32"/>
        </w:numPr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 xml:space="preserve">As informações </w:t>
      </w:r>
      <w:r w:rsidR="00804AA9" w:rsidRPr="00AB451C">
        <w:rPr>
          <w:rFonts w:ascii="Times New Roman" w:hAnsi="Times New Roman"/>
          <w:sz w:val="24"/>
          <w:szCs w:val="24"/>
        </w:rPr>
        <w:t>destacadas</w:t>
      </w:r>
      <w:r w:rsidRPr="00AB451C">
        <w:rPr>
          <w:rFonts w:ascii="Times New Roman" w:hAnsi="Times New Roman"/>
          <w:sz w:val="24"/>
          <w:szCs w:val="24"/>
        </w:rPr>
        <w:t xml:space="preserve"> n</w:t>
      </w:r>
      <w:r w:rsidR="00586ADB" w:rsidRPr="00AB451C">
        <w:rPr>
          <w:rFonts w:ascii="Times New Roman" w:hAnsi="Times New Roman"/>
          <w:sz w:val="24"/>
          <w:szCs w:val="24"/>
        </w:rPr>
        <w:t xml:space="preserve">o final do manuscrito, em Apêndice 1, devem ser enviadas durante a submissão, </w:t>
      </w:r>
      <w:r w:rsidR="00917E37" w:rsidRPr="00AB451C">
        <w:rPr>
          <w:rFonts w:ascii="Times New Roman" w:hAnsi="Times New Roman"/>
          <w:sz w:val="24"/>
          <w:szCs w:val="24"/>
        </w:rPr>
        <w:t>no corpo do artigo, conforme Template/Modelo, respeitando o anonimato</w:t>
      </w:r>
      <w:r w:rsidR="0033539C" w:rsidRPr="00AB451C">
        <w:rPr>
          <w:rFonts w:ascii="Times New Roman" w:hAnsi="Times New Roman"/>
          <w:sz w:val="24"/>
          <w:szCs w:val="24"/>
        </w:rPr>
        <w:t xml:space="preserve"> (retirar informações que podem identificar o/os autor/es)</w:t>
      </w:r>
      <w:r w:rsidR="00917E37" w:rsidRPr="00AB451C">
        <w:rPr>
          <w:rFonts w:ascii="Times New Roman" w:hAnsi="Times New Roman"/>
          <w:sz w:val="24"/>
          <w:szCs w:val="24"/>
        </w:rPr>
        <w:t>.</w:t>
      </w:r>
    </w:p>
    <w:p w14:paraId="1B5C9018" w14:textId="77777777" w:rsidR="0093149F" w:rsidRPr="00F31F6B" w:rsidRDefault="0093149F" w:rsidP="003A04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910991F" w14:textId="17F80063" w:rsidR="0093149F" w:rsidRPr="00F31F6B" w:rsidRDefault="0093149F" w:rsidP="003A045A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bookmarkStart w:id="10" w:name="_Toc350451976"/>
      <w:bookmarkEnd w:id="8"/>
      <w:r w:rsidRPr="00F31F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2 </w:t>
      </w:r>
      <w:bookmarkEnd w:id="10"/>
      <w:r w:rsidR="00941934" w:rsidRPr="00F31F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REFERÊNCIAL TEÓRICO </w:t>
      </w:r>
      <w:r w:rsidR="00B27A13" w:rsidRPr="00F31F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(Quantos tópicos e subtópicos forem necessários)</w:t>
      </w:r>
    </w:p>
    <w:p w14:paraId="141F3828" w14:textId="65EFB6A2" w:rsidR="00941934" w:rsidRPr="00AB451C" w:rsidRDefault="00941934" w:rsidP="003A04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 xml:space="preserve">Os referencias teóricos servem de fundamentação para o estudo e são usados na análise dos resultados apresentados posteriormente. Deve ser dada preferência para publicações recentes, de periódicos </w:t>
      </w:r>
      <w:r w:rsidR="00804AA9" w:rsidRPr="00AB451C">
        <w:rPr>
          <w:rFonts w:ascii="Times New Roman" w:hAnsi="Times New Roman"/>
          <w:sz w:val="24"/>
          <w:szCs w:val="24"/>
        </w:rPr>
        <w:t>especializados</w:t>
      </w:r>
      <w:r w:rsidR="00B27A13" w:rsidRPr="00AB451C">
        <w:rPr>
          <w:rFonts w:ascii="Times New Roman" w:hAnsi="Times New Roman"/>
          <w:sz w:val="24"/>
          <w:szCs w:val="24"/>
        </w:rPr>
        <w:t>/</w:t>
      </w:r>
      <w:r w:rsidRPr="00AB451C">
        <w:rPr>
          <w:rFonts w:ascii="Times New Roman" w:hAnsi="Times New Roman"/>
          <w:sz w:val="24"/>
          <w:szCs w:val="24"/>
        </w:rPr>
        <w:t>conceituados, de livros, dissertações, teses ou ainda de trabalhos apresentados em eventos da área.</w:t>
      </w:r>
    </w:p>
    <w:p w14:paraId="32DE2048" w14:textId="717120DB" w:rsidR="00941934" w:rsidRPr="00AB451C" w:rsidRDefault="00941934" w:rsidP="003A04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>As citações</w:t>
      </w:r>
      <w:r w:rsidRPr="00F31F6B">
        <w:rPr>
          <w:rFonts w:ascii="Times New Roman" w:hAnsi="Times New Roman"/>
          <w:sz w:val="24"/>
          <w:szCs w:val="24"/>
        </w:rPr>
        <w:t xml:space="preserve"> serão dispostas de acordo com as normas técnicas</w:t>
      </w:r>
      <w:r w:rsidRPr="000456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45614" w:rsidRPr="00045614">
        <w:rPr>
          <w:rFonts w:ascii="Times New Roman" w:hAnsi="Times New Roman"/>
          <w:color w:val="FF0000"/>
          <w:sz w:val="24"/>
          <w:szCs w:val="24"/>
        </w:rPr>
        <w:t>da Associação Brasileira de Normas Técnicas</w:t>
      </w:r>
      <w:r w:rsidR="00045614" w:rsidRPr="00045614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(ABNT) NBR 10520-2023</w:t>
      </w:r>
      <w:r w:rsidRPr="00045614">
        <w:rPr>
          <w:rFonts w:ascii="Times New Roman" w:hAnsi="Times New Roman"/>
          <w:color w:val="FF0000"/>
          <w:sz w:val="24"/>
          <w:szCs w:val="24"/>
        </w:rPr>
        <w:t>.</w:t>
      </w:r>
    </w:p>
    <w:p w14:paraId="15C243B6" w14:textId="77777777" w:rsidR="00B27A13" w:rsidRPr="00F31F6B" w:rsidRDefault="00B27A13" w:rsidP="003A045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060EB4CE" w14:textId="64D931AF" w:rsidR="00B27A13" w:rsidRPr="00F31F6B" w:rsidRDefault="00B27A13" w:rsidP="003A045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 xml:space="preserve">3 METODOLOGIA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(Percursos/caminhos da pesquisa realizada)</w:t>
      </w:r>
    </w:p>
    <w:p w14:paraId="5D8440C7" w14:textId="70D67F20" w:rsidR="00B27A13" w:rsidRPr="00F31F6B" w:rsidRDefault="00B27A13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bookmarkStart w:id="11" w:name="_Toc346754674"/>
      <w:bookmarkStart w:id="12" w:name="_Toc346754730"/>
      <w:bookmarkStart w:id="13" w:name="_Toc347497123"/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É interessante apresentar, sempre que possível (de acordo com as bases teóricas-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lastRenderedPageBreak/>
        <w:t>metodológicas-epistemológicas) uma fundamentação teórica sobre os pressupostos metodológicas da pesquisa realizada</w:t>
      </w:r>
      <w:r w:rsidR="00AA32B0"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: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 abordagem, tipo, sujeito, </w:t>
      </w:r>
      <w:r w:rsidRPr="00F31F6B">
        <w:rPr>
          <w:rFonts w:ascii="Times New Roman" w:eastAsia="Bitstream Vera Sans" w:hAnsi="Times New Roman"/>
          <w:i/>
          <w:iCs/>
          <w:noProof/>
          <w:kern w:val="1"/>
          <w:sz w:val="24"/>
          <w:szCs w:val="24"/>
        </w:rPr>
        <w:t>lócus</w:t>
      </w:r>
      <w:r w:rsidR="00AA32B0"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, instrumentos</w:t>
      </w:r>
      <w:r w:rsidR="00F5291B"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, procediemntos e técnicas</w:t>
      </w:r>
      <w:r w:rsidR="00AA32B0"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 utilizados, contexto, ambiente</w:t>
      </w:r>
      <w:r w:rsidR="00F5291B"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,</w:t>
      </w:r>
      <w:r w:rsidR="00AA32B0"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 entre outros elementos necessários.</w:t>
      </w:r>
    </w:p>
    <w:p w14:paraId="5137249D" w14:textId="6E33111D" w:rsidR="0093149F" w:rsidRPr="00F31F6B" w:rsidRDefault="0093149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Diálogos, entrevistas, conversas, exemplos de exercícios e outros instrumentos provenientes dos dados coletados devem seguir a formatação: fonte </w:t>
      </w:r>
      <w:r w:rsidRPr="00F31F6B">
        <w:rPr>
          <w:rFonts w:ascii="Times New Roman" w:eastAsia="Bitstream Vera Sans" w:hAnsi="Times New Roman"/>
          <w:i/>
          <w:noProof/>
          <w:kern w:val="1"/>
          <w:sz w:val="24"/>
          <w:szCs w:val="24"/>
        </w:rPr>
        <w:t>Times New Roman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, tamanho 1</w:t>
      </w:r>
      <w:r w:rsidR="00AA32B0"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0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, itálico, espaçamento entre linhas simples e com recuo de 1,25. Entre parênteses colocar a fonte, em letra 1</w:t>
      </w:r>
      <w:r w:rsidR="00AA32B0"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0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. Exemplo:</w:t>
      </w:r>
    </w:p>
    <w:p w14:paraId="0B64AF86" w14:textId="77777777" w:rsidR="00AA32B0" w:rsidRPr="00F31F6B" w:rsidRDefault="00AA32B0" w:rsidP="003A045A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Bitstream Vera Sans" w:hAnsi="Times New Roman"/>
          <w:iCs/>
          <w:noProof/>
          <w:kern w:val="1"/>
        </w:rPr>
      </w:pPr>
    </w:p>
    <w:p w14:paraId="4B848043" w14:textId="39945A9B" w:rsidR="0093149F" w:rsidRPr="00F31F6B" w:rsidRDefault="0093149F" w:rsidP="003A045A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Bitstream Vera Sans" w:hAnsi="Times New Roman"/>
          <w:i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Professor: E como foi que chegou nesta solução? Como pensou?</w:t>
      </w:r>
    </w:p>
    <w:p w14:paraId="35397364" w14:textId="77777777" w:rsidR="0093149F" w:rsidRPr="00F31F6B" w:rsidRDefault="0093149F" w:rsidP="003A045A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Aluno: Eu multipliquei os dois números e somei ao valor inicial. Mas quem me disse para fazer assim foi o Pedro. Ainda não estou convencido que está certo.</w:t>
      </w:r>
    </w:p>
    <w:p w14:paraId="780C9020" w14:textId="77777777" w:rsidR="0093149F" w:rsidRPr="00F31F6B" w:rsidRDefault="0093149F" w:rsidP="003A045A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noProof/>
          <w:kern w:val="1"/>
          <w:sz w:val="20"/>
          <w:szCs w:val="20"/>
        </w:rPr>
        <w:t>(Diálogo entre professor e aluno, 2017).</w:t>
      </w:r>
    </w:p>
    <w:p w14:paraId="150222CC" w14:textId="30AE5889" w:rsidR="0093149F" w:rsidRPr="00F31F6B" w:rsidRDefault="0093149F" w:rsidP="003A045A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</w:p>
    <w:p w14:paraId="2B8743BB" w14:textId="4D210E3F" w:rsidR="00AA32B0" w:rsidRPr="00F31F6B" w:rsidRDefault="00AA32B0" w:rsidP="003A045A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Ou, caso queiram, podem ser oganizados dentro de quadros. Exemplo:</w:t>
      </w:r>
    </w:p>
    <w:p w14:paraId="5AD3F23D" w14:textId="77777777" w:rsidR="00AA32B0" w:rsidRDefault="00AA32B0" w:rsidP="00E61218">
      <w:pPr>
        <w:widowControl w:val="0"/>
        <w:suppressAutoHyphens/>
        <w:spacing w:after="0" w:line="360" w:lineRule="auto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</w:p>
    <w:p w14:paraId="75B38845" w14:textId="037FA426" w:rsidR="00E61218" w:rsidRPr="00F31F6B" w:rsidRDefault="00E61218" w:rsidP="00E61218">
      <w:pPr>
        <w:widowControl w:val="0"/>
        <w:suppressAutoHyphens/>
        <w:spacing w:after="0" w:line="360" w:lineRule="auto"/>
        <w:jc w:val="center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b/>
          <w:bCs/>
          <w:noProof/>
          <w:kern w:val="1"/>
          <w:sz w:val="20"/>
          <w:szCs w:val="20"/>
        </w:rPr>
        <w:t>Quadro 1 -</w:t>
      </w:r>
      <w:r w:rsidRPr="00F31F6B">
        <w:rPr>
          <w:rFonts w:ascii="Times New Roman" w:eastAsia="Bitstream Vera Sans" w:hAnsi="Times New Roman"/>
          <w:noProof/>
          <w:kern w:val="1"/>
          <w:sz w:val="20"/>
          <w:szCs w:val="20"/>
        </w:rPr>
        <w:t xml:space="preserve"> </w:t>
      </w:r>
      <w:r w:rsidRPr="00F31F6B">
        <w:rPr>
          <w:rFonts w:ascii="Times New Roman" w:eastAsia="Bitstream Vera Sans" w:hAnsi="Times New Roman"/>
          <w:iCs/>
          <w:noProof/>
          <w:kern w:val="1"/>
          <w:sz w:val="20"/>
          <w:szCs w:val="20"/>
        </w:rPr>
        <w:t>Diálogo entre professor e aluno.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32B0" w:rsidRPr="00F31F6B" w14:paraId="43DB9EE5" w14:textId="77777777" w:rsidTr="00D62BFF">
        <w:tc>
          <w:tcPr>
            <w:tcW w:w="0" w:type="auto"/>
          </w:tcPr>
          <w:p w14:paraId="6A6E55A8" w14:textId="77777777" w:rsidR="00AA32B0" w:rsidRPr="00F31F6B" w:rsidRDefault="00AA32B0" w:rsidP="003A04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iCs/>
                <w:noProof/>
                <w:kern w:val="1"/>
                <w:sz w:val="20"/>
                <w:szCs w:val="20"/>
              </w:rPr>
            </w:pPr>
            <w:r w:rsidRPr="00F31F6B">
              <w:rPr>
                <w:rFonts w:ascii="Times New Roman" w:eastAsia="Bitstream Vera Sans" w:hAnsi="Times New Roman"/>
                <w:iCs/>
                <w:noProof/>
                <w:kern w:val="1"/>
                <w:sz w:val="20"/>
                <w:szCs w:val="20"/>
              </w:rPr>
              <w:t>Professor: E como foi que chegou nesta solução? Como pensou?</w:t>
            </w:r>
          </w:p>
          <w:p w14:paraId="41FA8C0D" w14:textId="775C441B" w:rsidR="00AA32B0" w:rsidRPr="00F31F6B" w:rsidRDefault="00AA32B0" w:rsidP="003A04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iCs/>
                <w:noProof/>
                <w:kern w:val="1"/>
                <w:sz w:val="20"/>
                <w:szCs w:val="20"/>
              </w:rPr>
            </w:pPr>
            <w:r w:rsidRPr="00F31F6B">
              <w:rPr>
                <w:rFonts w:ascii="Times New Roman" w:eastAsia="Bitstream Vera Sans" w:hAnsi="Times New Roman"/>
                <w:iCs/>
                <w:noProof/>
                <w:kern w:val="1"/>
                <w:sz w:val="20"/>
                <w:szCs w:val="20"/>
              </w:rPr>
              <w:t>Aluno: Eu multipliquei os dois números e somei ao valor inicial. Mas quem me disse para fazer assim foi o Pedro. Ainda não estou convencido que está certo.</w:t>
            </w:r>
          </w:p>
        </w:tc>
      </w:tr>
    </w:tbl>
    <w:p w14:paraId="7161B8F8" w14:textId="796D7FB9" w:rsidR="00AA32B0" w:rsidRPr="00F31F6B" w:rsidRDefault="00AA32B0" w:rsidP="003A045A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iCs/>
          <w:noProof/>
          <w:kern w:val="1"/>
          <w:sz w:val="20"/>
          <w:szCs w:val="20"/>
        </w:rPr>
        <w:t>Fonte: Produção do autor (2017)</w:t>
      </w:r>
    </w:p>
    <w:p w14:paraId="7980DD3E" w14:textId="77777777" w:rsidR="00AA32B0" w:rsidRPr="00F31F6B" w:rsidRDefault="00AA32B0" w:rsidP="003A045A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</w:p>
    <w:p w14:paraId="59C86228" w14:textId="2DF60F64" w:rsidR="0093149F" w:rsidRDefault="0093149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>As figuras e quadros devem ficar o mais próximo possível de sua chamada no corpo do texto.</w:t>
      </w:r>
      <w:r w:rsidR="00D62BFF"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O título das figuras deve ser suficientemente claro em relação à imagem, de modo que não seja necessário consultar o corpo do texto. Apenas o número do objeto e a palavra designativa deverão utilizar negrito. Todo o conteúdo das figuras deve seguir a instrução: letra </w:t>
      </w:r>
      <w:r w:rsidRPr="00F31F6B">
        <w:rPr>
          <w:rFonts w:ascii="Times New Roman" w:eastAsia="Bitstream Vera Sans" w:hAnsi="Times New Roman"/>
          <w:i/>
          <w:kern w:val="1"/>
          <w:sz w:val="24"/>
          <w:szCs w:val="24"/>
        </w:rPr>
        <w:t>Times New Roman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tamanho 10, espaçamento simples</w:t>
      </w:r>
      <w:r w:rsidR="00464FB1">
        <w:rPr>
          <w:rFonts w:ascii="Times New Roman" w:eastAsia="Bitstream Vera Sans" w:hAnsi="Times New Roman"/>
          <w:kern w:val="1"/>
          <w:sz w:val="24"/>
          <w:szCs w:val="24"/>
        </w:rPr>
        <w:t>, alinhamento centralizado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>.</w:t>
      </w:r>
      <w:r w:rsidR="007D237E"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="007D237E"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>Sempre mencionar a fonte.</w:t>
      </w:r>
    </w:p>
    <w:p w14:paraId="4BE322BA" w14:textId="77777777" w:rsidR="00745640" w:rsidRDefault="00745640" w:rsidP="009E564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F65D9E" w14:textId="63B81415" w:rsidR="00D62BFF" w:rsidRPr="009E5648" w:rsidRDefault="009E5648" w:rsidP="009E56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F6B">
        <w:rPr>
          <w:rFonts w:ascii="Times New Roman" w:hAnsi="Times New Roman"/>
          <w:b/>
          <w:sz w:val="20"/>
          <w:szCs w:val="20"/>
        </w:rPr>
        <w:t>Figura 1</w:t>
      </w:r>
      <w:r w:rsidRPr="00F31F6B">
        <w:rPr>
          <w:rFonts w:ascii="Times New Roman" w:hAnsi="Times New Roman"/>
          <w:sz w:val="20"/>
          <w:szCs w:val="20"/>
        </w:rPr>
        <w:t xml:space="preserve"> – Título da figura 1</w:t>
      </w:r>
      <w:r w:rsidR="00D1016F">
        <w:rPr>
          <w:rFonts w:ascii="Times New Roman" w:hAnsi="Times New Roman"/>
          <w:sz w:val="20"/>
          <w:szCs w:val="20"/>
        </w:rPr>
        <w:t>.</w:t>
      </w:r>
    </w:p>
    <w:p w14:paraId="224F8EB5" w14:textId="4F08E1D7" w:rsidR="00D62BFF" w:rsidRPr="00F31F6B" w:rsidRDefault="00436EF8" w:rsidP="003A045A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A859BD6" wp14:editId="152F2F62">
            <wp:extent cx="3776870" cy="1286718"/>
            <wp:effectExtent l="0" t="0" r="0" b="8890"/>
            <wp:docPr id="9097508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33"/>
                    <a:stretch/>
                  </pic:blipFill>
                  <pic:spPr bwMode="auto">
                    <a:xfrm>
                      <a:off x="0" y="0"/>
                      <a:ext cx="3783652" cy="128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4555ED" w14:textId="1F83D09F" w:rsidR="00D62BFF" w:rsidRPr="00F31F6B" w:rsidRDefault="00D62BFF" w:rsidP="003A04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465B">
        <w:rPr>
          <w:rFonts w:ascii="Times New Roman" w:hAnsi="Times New Roman"/>
          <w:b/>
          <w:sz w:val="20"/>
          <w:szCs w:val="20"/>
        </w:rPr>
        <w:t>Fonte</w:t>
      </w:r>
      <w:r w:rsidRPr="00F31F6B">
        <w:rPr>
          <w:rFonts w:ascii="Times New Roman" w:hAnsi="Times New Roman"/>
          <w:bCs/>
          <w:sz w:val="20"/>
          <w:szCs w:val="20"/>
        </w:rPr>
        <w:t>: N</w:t>
      </w:r>
      <w:r w:rsidRPr="00F31F6B">
        <w:rPr>
          <w:rFonts w:ascii="Times New Roman" w:hAnsi="Times New Roman"/>
          <w:sz w:val="20"/>
          <w:szCs w:val="20"/>
        </w:rPr>
        <w:t>ome da fonte ou sobrenome do autor (ano, p.)</w:t>
      </w:r>
      <w:r w:rsidR="00D1016F">
        <w:rPr>
          <w:rFonts w:ascii="Times New Roman" w:hAnsi="Times New Roman"/>
          <w:sz w:val="20"/>
          <w:szCs w:val="20"/>
        </w:rPr>
        <w:t>.</w:t>
      </w:r>
    </w:p>
    <w:bookmarkEnd w:id="9"/>
    <w:bookmarkEnd w:id="11"/>
    <w:bookmarkEnd w:id="12"/>
    <w:bookmarkEnd w:id="13"/>
    <w:p w14:paraId="1304F0BE" w14:textId="77777777" w:rsidR="00D62BFF" w:rsidRPr="00F31F6B" w:rsidRDefault="00D62BFF" w:rsidP="003A045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</w:p>
    <w:p w14:paraId="5C64B3A5" w14:textId="5272FF98" w:rsidR="0093149F" w:rsidRPr="00F31F6B" w:rsidRDefault="0093149F" w:rsidP="003A045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>Utilize uma boa resolução de imagem, de modo que seja legível para os leitores em 100% de zoom, sempre respeitando as margens do documento.</w:t>
      </w:r>
      <w:r w:rsidR="007D237E"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</w:t>
      </w:r>
    </w:p>
    <w:p w14:paraId="1E4C9FF4" w14:textId="1A04040D" w:rsidR="0093149F" w:rsidRPr="00F31F6B" w:rsidRDefault="0093149F" w:rsidP="003A045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Os quadros apresentam informações descritivas, redigidas na forma de texto. Todo o conteúdo do quadro deve seguir a instrução: letra </w:t>
      </w:r>
      <w:r w:rsidRPr="00F31F6B">
        <w:rPr>
          <w:rFonts w:ascii="Times New Roman" w:eastAsia="SimSun" w:hAnsi="Times New Roman"/>
          <w:i/>
          <w:kern w:val="1"/>
          <w:sz w:val="24"/>
          <w:szCs w:val="21"/>
          <w:lang w:eastAsia="hi-IN" w:bidi="hi-IN"/>
        </w:rPr>
        <w:t>Times New Roman</w:t>
      </w:r>
      <w:r w:rsidR="006826A0">
        <w:rPr>
          <w:rFonts w:ascii="Times New Roman" w:eastAsia="SimSun" w:hAnsi="Times New Roman"/>
          <w:i/>
          <w:kern w:val="1"/>
          <w:sz w:val="24"/>
          <w:szCs w:val="21"/>
          <w:lang w:eastAsia="hi-IN" w:bidi="hi-IN"/>
        </w:rPr>
        <w:t>,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tamanho 10, espaçamento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lastRenderedPageBreak/>
        <w:t>simples</w:t>
      </w:r>
      <w:r w:rsidR="00D257D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, </w:t>
      </w:r>
      <w:r w:rsidR="00D257DB">
        <w:rPr>
          <w:rFonts w:ascii="Times New Roman" w:eastAsia="Bitstream Vera Sans" w:hAnsi="Times New Roman"/>
          <w:kern w:val="1"/>
          <w:sz w:val="24"/>
          <w:szCs w:val="24"/>
        </w:rPr>
        <w:t>alinhamento centralizado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.</w:t>
      </w:r>
      <w:r w:rsidR="007D237E"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</w:t>
      </w:r>
      <w:r w:rsidR="007D237E"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>Sempre mencionar a fonte.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Exemplo</w:t>
      </w:r>
      <w:r w:rsidR="00D62BFF"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1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:</w:t>
      </w:r>
    </w:p>
    <w:p w14:paraId="3D92DF4C" w14:textId="77777777" w:rsidR="00D62BFF" w:rsidRDefault="00D62BFF" w:rsidP="00D1016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pt-BR" w:bidi="hi-IN"/>
        </w:rPr>
      </w:pPr>
    </w:p>
    <w:p w14:paraId="20BD6332" w14:textId="43EB1015" w:rsidR="00D1016F" w:rsidRPr="00D1016F" w:rsidRDefault="00D1016F" w:rsidP="00D101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 xml:space="preserve">Quadro </w:t>
      </w:r>
      <w:r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>2</w:t>
      </w:r>
      <w:r w:rsidRPr="00F31F6B"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 xml:space="preserve"> – 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Justificativas de Humberto na soma dos resultados de dois dados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597"/>
      </w:tblGrid>
      <w:tr w:rsidR="0093149F" w:rsidRPr="00F31F6B" w14:paraId="1D021FA6" w14:textId="77777777" w:rsidTr="00D1016F">
        <w:trPr>
          <w:jc w:val="center"/>
        </w:trPr>
        <w:tc>
          <w:tcPr>
            <w:tcW w:w="2463" w:type="pct"/>
            <w:vAlign w:val="center"/>
          </w:tcPr>
          <w:p w14:paraId="7CA11367" w14:textId="77777777" w:rsidR="0093149F" w:rsidRPr="00F31F6B" w:rsidRDefault="0093149F" w:rsidP="003A045A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  <w:t>Acontecimento apresentado na tarefa</w:t>
            </w:r>
          </w:p>
        </w:tc>
        <w:tc>
          <w:tcPr>
            <w:tcW w:w="2537" w:type="pct"/>
            <w:vAlign w:val="center"/>
          </w:tcPr>
          <w:p w14:paraId="4A72465C" w14:textId="77777777" w:rsidR="0093149F" w:rsidRPr="00F31F6B" w:rsidRDefault="0093149F" w:rsidP="003A045A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  <w:t>Probabilidade estimada por Humberto</w:t>
            </w:r>
          </w:p>
        </w:tc>
      </w:tr>
      <w:tr w:rsidR="0093149F" w:rsidRPr="00F31F6B" w14:paraId="5C2910EA" w14:textId="77777777" w:rsidTr="00D1016F">
        <w:trPr>
          <w:jc w:val="center"/>
        </w:trPr>
        <w:tc>
          <w:tcPr>
            <w:tcW w:w="2463" w:type="pct"/>
            <w:vAlign w:val="center"/>
          </w:tcPr>
          <w:p w14:paraId="7584F02E" w14:textId="77777777" w:rsidR="0093149F" w:rsidRPr="00F31F6B" w:rsidRDefault="0093149F" w:rsidP="003A045A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Um número par?</w:t>
            </w:r>
          </w:p>
        </w:tc>
        <w:tc>
          <w:tcPr>
            <w:tcW w:w="2537" w:type="pct"/>
            <w:vAlign w:val="center"/>
          </w:tcPr>
          <w:p w14:paraId="07FEFC7E" w14:textId="77777777" w:rsidR="0093149F" w:rsidRPr="00F31F6B" w:rsidRDefault="0093149F" w:rsidP="003A045A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Possível</w:t>
            </w:r>
          </w:p>
        </w:tc>
      </w:tr>
      <w:tr w:rsidR="0093149F" w:rsidRPr="00F31F6B" w14:paraId="5DB895A5" w14:textId="77777777" w:rsidTr="00D1016F">
        <w:trPr>
          <w:jc w:val="center"/>
        </w:trPr>
        <w:tc>
          <w:tcPr>
            <w:tcW w:w="2463" w:type="pct"/>
            <w:vAlign w:val="center"/>
          </w:tcPr>
          <w:p w14:paraId="2E7AC21E" w14:textId="77777777" w:rsidR="0093149F" w:rsidRPr="00F31F6B" w:rsidRDefault="0093149F" w:rsidP="003A045A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Um número ímpar?</w:t>
            </w:r>
          </w:p>
        </w:tc>
        <w:tc>
          <w:tcPr>
            <w:tcW w:w="2537" w:type="pct"/>
            <w:vAlign w:val="center"/>
          </w:tcPr>
          <w:p w14:paraId="3675BBF6" w14:textId="77777777" w:rsidR="0093149F" w:rsidRPr="00F31F6B" w:rsidRDefault="0093149F" w:rsidP="003A045A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Possível</w:t>
            </w:r>
          </w:p>
        </w:tc>
      </w:tr>
      <w:tr w:rsidR="0093149F" w:rsidRPr="00F31F6B" w14:paraId="0D6FA5D4" w14:textId="77777777" w:rsidTr="00D1016F">
        <w:trPr>
          <w:jc w:val="center"/>
        </w:trPr>
        <w:tc>
          <w:tcPr>
            <w:tcW w:w="2463" w:type="pct"/>
            <w:vAlign w:val="center"/>
          </w:tcPr>
          <w:p w14:paraId="0D51CD83" w14:textId="77777777" w:rsidR="0093149F" w:rsidRPr="00F31F6B" w:rsidRDefault="0093149F" w:rsidP="003A045A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O número 1?</w:t>
            </w:r>
          </w:p>
        </w:tc>
        <w:tc>
          <w:tcPr>
            <w:tcW w:w="2537" w:type="pct"/>
            <w:vAlign w:val="center"/>
          </w:tcPr>
          <w:p w14:paraId="1645C3A7" w14:textId="77777777" w:rsidR="0093149F" w:rsidRPr="00F31F6B" w:rsidRDefault="0093149F" w:rsidP="003A045A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Há alguma possibilidade</w:t>
            </w:r>
          </w:p>
        </w:tc>
      </w:tr>
    </w:tbl>
    <w:p w14:paraId="281AFDC0" w14:textId="4FA9E60B" w:rsidR="0093149F" w:rsidRPr="00F31F6B" w:rsidRDefault="0093149F" w:rsidP="00D101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AD465B">
        <w:rPr>
          <w:rFonts w:ascii="Times New Roman" w:eastAsia="SimSun" w:hAnsi="Times New Roman"/>
          <w:b/>
          <w:bCs/>
          <w:kern w:val="1"/>
          <w:sz w:val="20"/>
          <w:szCs w:val="20"/>
          <w:lang w:eastAsia="hi-IN" w:bidi="hi-IN"/>
        </w:rPr>
        <w:t>Fonte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: </w:t>
      </w:r>
      <w:r w:rsidR="00D62BFF"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Silva 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(2017)</w:t>
      </w:r>
      <w:r w:rsidR="00D1016F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.</w:t>
      </w:r>
    </w:p>
    <w:p w14:paraId="2E85714A" w14:textId="77777777" w:rsidR="0093149F" w:rsidRPr="00F31F6B" w:rsidRDefault="0093149F" w:rsidP="003A045A">
      <w:pPr>
        <w:widowControl w:val="0"/>
        <w:suppressAutoHyphens/>
        <w:spacing w:after="0" w:line="360" w:lineRule="auto"/>
        <w:ind w:firstLine="851"/>
        <w:rPr>
          <w:rFonts w:ascii="Times New Roman" w:eastAsia="SimSun" w:hAnsi="Times New Roman"/>
          <w:b/>
          <w:bCs/>
          <w:kern w:val="1"/>
          <w:sz w:val="24"/>
          <w:szCs w:val="24"/>
          <w:highlight w:val="yellow"/>
          <w:lang w:eastAsia="hi-IN" w:bidi="hi-IN"/>
        </w:rPr>
      </w:pPr>
    </w:p>
    <w:p w14:paraId="2B63D087" w14:textId="52ABE5EC" w:rsidR="00D62BFF" w:rsidRDefault="00D62BFF" w:rsidP="003A045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F31F6B">
        <w:rPr>
          <w:rFonts w:ascii="Times New Roman" w:hAnsi="Times New Roman"/>
          <w:sz w:val="24"/>
          <w:szCs w:val="24"/>
        </w:rPr>
        <w:t>Exemplo 2:</w:t>
      </w:r>
    </w:p>
    <w:p w14:paraId="3A94DC3F" w14:textId="7F133CAF" w:rsidR="00D1016F" w:rsidRPr="00D1016F" w:rsidRDefault="00D1016F" w:rsidP="00D101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F6B">
        <w:rPr>
          <w:rFonts w:ascii="Times New Roman" w:hAnsi="Times New Roman"/>
          <w:b/>
          <w:sz w:val="20"/>
          <w:szCs w:val="20"/>
        </w:rPr>
        <w:t xml:space="preserve">Quadro </w:t>
      </w:r>
      <w:r>
        <w:rPr>
          <w:rFonts w:ascii="Times New Roman" w:hAnsi="Times New Roman"/>
          <w:b/>
          <w:sz w:val="20"/>
          <w:szCs w:val="20"/>
        </w:rPr>
        <w:t>3</w:t>
      </w:r>
      <w:r w:rsidRPr="00F31F6B">
        <w:rPr>
          <w:rFonts w:ascii="Times New Roman" w:hAnsi="Times New Roman"/>
          <w:sz w:val="20"/>
          <w:szCs w:val="20"/>
        </w:rPr>
        <w:t xml:space="preserve"> – Título do Quadro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62BFF" w:rsidRPr="00F31F6B" w14:paraId="670819D1" w14:textId="77777777" w:rsidTr="00001112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F61" w14:textId="77777777" w:rsidR="00D62BFF" w:rsidRPr="00F31F6B" w:rsidRDefault="00D62BFF" w:rsidP="003A0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E048E4" w14:textId="77777777" w:rsidR="00D62BFF" w:rsidRPr="00F31F6B" w:rsidRDefault="00D62BFF" w:rsidP="003A0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5925B3" w14:textId="77777777" w:rsidR="00D62BFF" w:rsidRPr="00F31F6B" w:rsidRDefault="00D62BFF" w:rsidP="003A0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089016" w14:textId="77777777" w:rsidR="00D62BFF" w:rsidRPr="00F31F6B" w:rsidRDefault="00D62BFF" w:rsidP="003A04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465B">
        <w:rPr>
          <w:rFonts w:ascii="Times New Roman" w:hAnsi="Times New Roman"/>
          <w:b/>
          <w:sz w:val="20"/>
          <w:szCs w:val="20"/>
        </w:rPr>
        <w:t>Fonte</w:t>
      </w:r>
      <w:r w:rsidRPr="000B2C28">
        <w:rPr>
          <w:rFonts w:ascii="Times New Roman" w:hAnsi="Times New Roman"/>
          <w:bCs/>
          <w:sz w:val="20"/>
          <w:szCs w:val="20"/>
        </w:rPr>
        <w:t>:</w:t>
      </w:r>
      <w:r w:rsidRPr="00F31F6B">
        <w:rPr>
          <w:rFonts w:ascii="Times New Roman" w:hAnsi="Times New Roman"/>
          <w:sz w:val="20"/>
          <w:szCs w:val="20"/>
        </w:rPr>
        <w:t xml:space="preserve"> Nome da fonte ou sobrenome do autor (ano, p.)</w:t>
      </w:r>
    </w:p>
    <w:p w14:paraId="23B68046" w14:textId="77777777" w:rsidR="00D62BFF" w:rsidRPr="00F31F6B" w:rsidRDefault="00D62BF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4E47EF38" w14:textId="53CB51F8" w:rsidR="0093149F" w:rsidRPr="00F31F6B" w:rsidRDefault="0093149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As tabelas são formas gráficas nas quais os dados numéricos se destacam como informação central.</w:t>
      </w:r>
      <w:r w:rsidR="00D62BFF"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A identificação das tabelas deverá vir na parte superior, precedida da palavra Tabela</w:t>
      </w:r>
      <w:r w:rsidRPr="00F31F6B"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  <w:t xml:space="preserve">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(em negrito), seguida de seu número de ordem de ocorrência no texto, em algarismos arábicos (em negrito); em seguida, inserir o respectivo título (sem negrito). O título da tabela deve ser escrito em fonte </w:t>
      </w:r>
      <w:r w:rsidRPr="00F31F6B">
        <w:rPr>
          <w:rFonts w:ascii="Times New Roman" w:eastAsia="SimSun" w:hAnsi="Times New Roman"/>
          <w:i/>
          <w:iCs/>
          <w:kern w:val="1"/>
          <w:sz w:val="24"/>
          <w:szCs w:val="21"/>
          <w:lang w:eastAsia="hi-IN" w:bidi="hi-IN"/>
        </w:rPr>
        <w:t>Times New Roman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, tamanho 12, e deve ser separado da respectiva numeração por um “–” (hífen).</w:t>
      </w:r>
      <w:r w:rsidR="007D237E"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Sempre mencionar a fonte.</w:t>
      </w:r>
    </w:p>
    <w:p w14:paraId="38B104E5" w14:textId="77777777" w:rsidR="0093149F" w:rsidRPr="00F31F6B" w:rsidRDefault="0093149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Inserir a Tabela o mais próximo possível de sua chamada no corpo do texto.</w:t>
      </w:r>
    </w:p>
    <w:p w14:paraId="7A159EF4" w14:textId="285A87CE" w:rsidR="0093149F" w:rsidRPr="00F31F6B" w:rsidRDefault="0093149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O conteúdo da tabela, bem como as fontes e notas, deve ser grafado em fonte </w:t>
      </w:r>
      <w:r w:rsidRPr="00F31F6B">
        <w:rPr>
          <w:rFonts w:ascii="Times New Roman" w:eastAsia="SimSun" w:hAnsi="Times New Roman"/>
          <w:i/>
          <w:iCs/>
          <w:kern w:val="1"/>
          <w:sz w:val="24"/>
          <w:szCs w:val="21"/>
          <w:lang w:eastAsia="hi-IN" w:bidi="hi-IN"/>
        </w:rPr>
        <w:t>Times New Roman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, tamanho 10, espaçamento entre linhas simples</w:t>
      </w:r>
      <w:r w:rsidR="00D257D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, </w:t>
      </w:r>
      <w:r w:rsidR="00D257DB">
        <w:rPr>
          <w:rFonts w:ascii="Times New Roman" w:eastAsia="Bitstream Vera Sans" w:hAnsi="Times New Roman"/>
          <w:kern w:val="1"/>
          <w:sz w:val="24"/>
          <w:szCs w:val="24"/>
        </w:rPr>
        <w:t>alinhamento centralizado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.</w:t>
      </w:r>
      <w:r w:rsidR="00D62BFF"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Exemplo 1:</w:t>
      </w:r>
    </w:p>
    <w:p w14:paraId="714E632A" w14:textId="77777777" w:rsidR="00D62BFF" w:rsidRPr="00F31F6B" w:rsidRDefault="00D62BFF" w:rsidP="003A045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2A7FE7B6" w14:textId="77777777" w:rsidR="0093149F" w:rsidRPr="00F31F6B" w:rsidRDefault="0093149F" w:rsidP="003A045A">
      <w:pPr>
        <w:keepNext/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31F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Tabela 1 –</w:t>
      </w:r>
      <w:r w:rsidRPr="00F31F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93149F" w:rsidRPr="00F31F6B" w14:paraId="1E801CB6" w14:textId="77777777" w:rsidTr="009C45B5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7E8E858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Alturas</w:t>
            </w:r>
          </w:p>
          <w:p w14:paraId="0D26266D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B9CEEC1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Número de alunos</w:t>
            </w:r>
          </w:p>
        </w:tc>
      </w:tr>
      <w:tr w:rsidR="0093149F" w:rsidRPr="00F31F6B" w14:paraId="185262D1" w14:textId="77777777" w:rsidTr="009C45B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3DA273E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[145, 150[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320470B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93149F" w:rsidRPr="00F31F6B" w14:paraId="700622AA" w14:textId="77777777" w:rsidTr="009C45B5">
        <w:trPr>
          <w:trHeight w:val="227"/>
          <w:jc w:val="center"/>
        </w:trPr>
        <w:tc>
          <w:tcPr>
            <w:tcW w:w="1928" w:type="dxa"/>
            <w:vAlign w:val="center"/>
          </w:tcPr>
          <w:p w14:paraId="2BA59C08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[150, 155[</w:t>
            </w:r>
          </w:p>
        </w:tc>
        <w:tc>
          <w:tcPr>
            <w:tcW w:w="1928" w:type="dxa"/>
            <w:vAlign w:val="center"/>
          </w:tcPr>
          <w:p w14:paraId="0B5FA9EA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93149F" w:rsidRPr="00F31F6B" w14:paraId="2BCB4871" w14:textId="77777777" w:rsidTr="009C45B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66CB77D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[155, 160[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3C80743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25</w:t>
            </w:r>
          </w:p>
        </w:tc>
      </w:tr>
      <w:tr w:rsidR="0093149F" w:rsidRPr="00F31F6B" w14:paraId="41CE5EAB" w14:textId="77777777" w:rsidTr="009C45B5">
        <w:trPr>
          <w:trHeight w:val="227"/>
          <w:jc w:val="center"/>
        </w:trPr>
        <w:tc>
          <w:tcPr>
            <w:tcW w:w="1928" w:type="dxa"/>
            <w:vAlign w:val="center"/>
          </w:tcPr>
          <w:p w14:paraId="30A6EC3F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[160, 165[</w:t>
            </w:r>
          </w:p>
        </w:tc>
        <w:tc>
          <w:tcPr>
            <w:tcW w:w="1928" w:type="dxa"/>
            <w:vAlign w:val="center"/>
          </w:tcPr>
          <w:p w14:paraId="0EC1F486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</w:tr>
      <w:tr w:rsidR="0093149F" w:rsidRPr="00F31F6B" w14:paraId="170433E3" w14:textId="77777777" w:rsidTr="009C45B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512A37C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[165, 170[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7168BF6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27</w:t>
            </w:r>
          </w:p>
        </w:tc>
      </w:tr>
      <w:tr w:rsidR="0093149F" w:rsidRPr="00F31F6B" w14:paraId="570CFC59" w14:textId="77777777" w:rsidTr="009C45B5">
        <w:trPr>
          <w:trHeight w:val="227"/>
          <w:jc w:val="center"/>
        </w:trPr>
        <w:tc>
          <w:tcPr>
            <w:tcW w:w="1928" w:type="dxa"/>
            <w:vAlign w:val="center"/>
          </w:tcPr>
          <w:p w14:paraId="174744F0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[170, 175[</w:t>
            </w:r>
          </w:p>
        </w:tc>
        <w:tc>
          <w:tcPr>
            <w:tcW w:w="1928" w:type="dxa"/>
            <w:vAlign w:val="center"/>
          </w:tcPr>
          <w:p w14:paraId="242C6AE1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21</w:t>
            </w:r>
          </w:p>
        </w:tc>
      </w:tr>
      <w:tr w:rsidR="0093149F" w:rsidRPr="00F31F6B" w14:paraId="554D1EA2" w14:textId="77777777" w:rsidTr="009C45B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839CE88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[175, 180[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CB4F5F9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93149F" w:rsidRPr="00F31F6B" w14:paraId="5CC581D1" w14:textId="77777777" w:rsidTr="009C45B5">
        <w:trPr>
          <w:trHeight w:val="227"/>
          <w:jc w:val="center"/>
        </w:trPr>
        <w:tc>
          <w:tcPr>
            <w:tcW w:w="1928" w:type="dxa"/>
            <w:vAlign w:val="center"/>
          </w:tcPr>
          <w:p w14:paraId="0A9D0A24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[180, 185[</w:t>
            </w:r>
          </w:p>
        </w:tc>
        <w:tc>
          <w:tcPr>
            <w:tcW w:w="1928" w:type="dxa"/>
            <w:vAlign w:val="center"/>
          </w:tcPr>
          <w:p w14:paraId="459AC006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93149F" w:rsidRPr="00F31F6B" w14:paraId="01532891" w14:textId="77777777" w:rsidTr="009C45B5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0120E63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FBEAF2C" w14:textId="77777777" w:rsidR="0093149F" w:rsidRPr="00F31F6B" w:rsidRDefault="0093149F" w:rsidP="003A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140</w:t>
            </w:r>
          </w:p>
        </w:tc>
      </w:tr>
    </w:tbl>
    <w:p w14:paraId="6E4806A2" w14:textId="7F80C043" w:rsidR="0093149F" w:rsidRPr="00F31F6B" w:rsidRDefault="0093149F" w:rsidP="003A0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F31F6B">
        <w:rPr>
          <w:rFonts w:ascii="Times New Roman" w:eastAsia="Times New Roman" w:hAnsi="Times New Roman"/>
          <w:sz w:val="20"/>
          <w:szCs w:val="20"/>
          <w:lang w:eastAsia="es-ES"/>
        </w:rPr>
        <w:t>Fonte: elaborad</w:t>
      </w:r>
      <w:r w:rsidR="00D62BFF" w:rsidRPr="00F31F6B">
        <w:rPr>
          <w:rFonts w:ascii="Times New Roman" w:eastAsia="Times New Roman" w:hAnsi="Times New Roman"/>
          <w:sz w:val="20"/>
          <w:szCs w:val="20"/>
          <w:lang w:eastAsia="es-ES"/>
        </w:rPr>
        <w:t>a</w:t>
      </w:r>
      <w:r w:rsidRPr="00F31F6B">
        <w:rPr>
          <w:rFonts w:ascii="Times New Roman" w:eastAsia="Times New Roman" w:hAnsi="Times New Roman"/>
          <w:sz w:val="20"/>
          <w:szCs w:val="20"/>
          <w:lang w:eastAsia="es-ES"/>
        </w:rPr>
        <w:t xml:space="preserve"> pelo autor</w:t>
      </w:r>
    </w:p>
    <w:p w14:paraId="5C336B63" w14:textId="77777777" w:rsidR="0093149F" w:rsidRPr="00F31F6B" w:rsidRDefault="0093149F" w:rsidP="003A045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3BABA7FB" w14:textId="335169F4" w:rsidR="0093149F" w:rsidRPr="00F31F6B" w:rsidRDefault="0093149F" w:rsidP="003A045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Quadros, tabelas e equações devem estar em um formato possível de ser editados. Não serão aceitas imagens.</w:t>
      </w:r>
      <w:r w:rsidR="007D237E"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A utilização de expressões como “a Tabela acima” ou a “Figura abaixo” não devem ser utilizadas porque no processo de editoração a localização </w:t>
      </w:r>
      <w:r w:rsidR="00D257DB"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delas</w:t>
      </w:r>
      <w:r w:rsidR="007D237E"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pode ser alterada.</w:t>
      </w:r>
    </w:p>
    <w:p w14:paraId="4FDCD90C" w14:textId="50515F34" w:rsidR="007D237E" w:rsidRPr="00F31F6B" w:rsidRDefault="007D237E" w:rsidP="003A045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As tabelas devem ser apresentadas segundo a Fundação Instituto Brasileiro de Geografia e Estatística, Normas de Apresentação Tabular, 1993. Toda a tabela deve conter um título indicando a natureza e abrangências geográfica e temporal dos dados numéricos, sem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lastRenderedPageBreak/>
        <w:t>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35CB3BC6" w14:textId="77777777" w:rsidR="00E66385" w:rsidRPr="00F31F6B" w:rsidRDefault="00E66385" w:rsidP="003A045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4AE661B2" w14:textId="59758D2E" w:rsidR="00F5291B" w:rsidRPr="00F31F6B" w:rsidRDefault="00D62BFF" w:rsidP="003A045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>4</w:t>
      </w:r>
      <w:r w:rsidR="00F5291B" w:rsidRPr="00F31F6B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 xml:space="preserve"> ANÁLISE E RESULTADOS</w:t>
      </w:r>
    </w:p>
    <w:p w14:paraId="6A0A1D78" w14:textId="46CE033B" w:rsidR="00C93A9C" w:rsidRPr="00F31F6B" w:rsidRDefault="00C93A9C" w:rsidP="003A045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Desenvolver a partir do referencial teórico-metodológico, considerando as exigências científicas para garantir a originalidade, cientificidade, rigor, precisão.</w:t>
      </w:r>
    </w:p>
    <w:p w14:paraId="5778B3A2" w14:textId="4C90448A" w:rsidR="00D62BFF" w:rsidRPr="00F31F6B" w:rsidRDefault="00D62BFF" w:rsidP="003A045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55A2312E" w14:textId="19145E0D" w:rsidR="00D62BFF" w:rsidRPr="00F31F6B" w:rsidRDefault="00D62BFF" w:rsidP="003A045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>5 CONSIDERAÇÕES</w:t>
      </w:r>
      <w:r w:rsidR="00895ED0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 xml:space="preserve"> FINAIS ou REFLEXÕES FINAIS ou CONCLUSÕES</w:t>
      </w:r>
      <w:r w:rsidR="00895ED0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ab/>
      </w:r>
    </w:p>
    <w:p w14:paraId="2ED8D0BD" w14:textId="34C5B9A6" w:rsidR="00B65B99" w:rsidRPr="00AB451C" w:rsidRDefault="00B65B99" w:rsidP="003A045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451C">
        <w:rPr>
          <w:rFonts w:ascii="Times New Roman" w:hAnsi="Times New Roman"/>
          <w:bCs/>
          <w:sz w:val="24"/>
          <w:szCs w:val="24"/>
        </w:rPr>
        <w:t>Salientar as conclusões e/ou posições do autor frente aos frutos do estudo, geralmente confeccionada por meio da exploração dos objetivos alcançados e da discussão do problema discutido.</w:t>
      </w:r>
    </w:p>
    <w:p w14:paraId="2E583D5E" w14:textId="77777777" w:rsidR="00775F89" w:rsidRDefault="00775F89" w:rsidP="003A04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2E47B8" w14:textId="071AF9A3" w:rsidR="007D5ED6" w:rsidRPr="007D5ED6" w:rsidRDefault="007D5ED6" w:rsidP="007D5ED6">
      <w:pPr>
        <w:spacing w:after="0"/>
        <w:jc w:val="both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  <w:proofErr w:type="spellStart"/>
      <w:r w:rsidRPr="007D5ED6">
        <w:rPr>
          <w:rFonts w:ascii="Times New Roman" w:eastAsia="SimSun" w:hAnsi="Times New Roman"/>
          <w:b/>
          <w:bCs/>
          <w:kern w:val="1"/>
          <w:sz w:val="24"/>
          <w:szCs w:val="21"/>
          <w:highlight w:val="yellow"/>
          <w:lang w:eastAsia="hi-IN" w:bidi="hi-IN"/>
        </w:rPr>
        <w:t>Obs</w:t>
      </w:r>
      <w:proofErr w:type="spellEnd"/>
      <w:r w:rsidRPr="007D5ED6">
        <w:rPr>
          <w:rFonts w:ascii="Times New Roman" w:eastAsia="SimSun" w:hAnsi="Times New Roman"/>
          <w:b/>
          <w:bCs/>
          <w:kern w:val="1"/>
          <w:sz w:val="24"/>
          <w:szCs w:val="21"/>
          <w:highlight w:val="yellow"/>
          <w:lang w:eastAsia="hi-IN" w:bidi="hi-IN"/>
        </w:rPr>
        <w:t xml:space="preserve"> 5: Equações e expressões matemáticas</w:t>
      </w:r>
    </w:p>
    <w:p w14:paraId="1B823B5B" w14:textId="1EE187E0" w:rsidR="007D5ED6" w:rsidRPr="007D5ED6" w:rsidRDefault="007D5ED6" w:rsidP="007D5ED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D5ED6">
        <w:rPr>
          <w:rFonts w:ascii="Times New Roman" w:hAnsi="Times New Roman"/>
          <w:bCs/>
          <w:sz w:val="24"/>
          <w:szCs w:val="24"/>
        </w:rPr>
        <w:t>Toda expressão equação ou expressão matemática com índices ou subíndices que sejam simples do tipo A</w:t>
      </w:r>
      <w:r w:rsidRPr="007D5ED6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7D5ED6">
        <w:rPr>
          <w:rFonts w:ascii="Times New Roman" w:hAnsi="Times New Roman"/>
          <w:bCs/>
          <w:sz w:val="24"/>
          <w:szCs w:val="24"/>
        </w:rPr>
        <w:t xml:space="preserve"> + B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Pr="007D5ED6">
        <w:rPr>
          <w:rFonts w:ascii="Times New Roman" w:hAnsi="Times New Roman"/>
          <w:bCs/>
          <w:sz w:val="24"/>
          <w:szCs w:val="24"/>
        </w:rPr>
        <w:t xml:space="preserve"> = C</w:t>
      </w:r>
      <w:r w:rsidRPr="007D5ED6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7D5ED6">
        <w:rPr>
          <w:rFonts w:ascii="Times New Roman" w:hAnsi="Times New Roman"/>
          <w:bCs/>
          <w:sz w:val="24"/>
          <w:szCs w:val="24"/>
        </w:rPr>
        <w:t>, não são necessárias usar o editor de equações do Word. Podem ser realizadas com as opções do word na figura seguinte:</w:t>
      </w:r>
    </w:p>
    <w:p w14:paraId="6E2BDFE8" w14:textId="77777777" w:rsidR="007D5ED6" w:rsidRPr="00925BA6" w:rsidRDefault="007D5ED6" w:rsidP="007D5ED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7B1DB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56CAD2" wp14:editId="09AFC956">
            <wp:extent cx="2886478" cy="781159"/>
            <wp:effectExtent l="0" t="0" r="9525" b="0"/>
            <wp:docPr id="1926367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676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9BCEC" w14:textId="77777777" w:rsidR="007D5ED6" w:rsidRDefault="007D5ED6" w:rsidP="007D5ED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caso de o texto ter equações e expressões matemáticas mais complexas que são necessárias usar o editor de equações, por exemplo:</w:t>
      </w:r>
    </w:p>
    <w:p w14:paraId="5611641A" w14:textId="77777777" w:rsidR="007D5ED6" w:rsidRDefault="00000000" w:rsidP="007D5ED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m:oMathPara>
        <m:oMath>
          <m:nary>
            <m:naryPr>
              <m:chr m:val="∬"/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-x±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-4ac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2a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dx</m:t>
              </m:r>
            </m:e>
          </m:nary>
        </m:oMath>
      </m:oMathPara>
    </w:p>
    <w:p w14:paraId="743A2663" w14:textId="77777777" w:rsidR="007D5ED6" w:rsidRDefault="007D5ED6" w:rsidP="007D5E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DFA836" w14:textId="0FAB6627" w:rsidR="007D5ED6" w:rsidRDefault="007D5ED6" w:rsidP="007D5ED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Após a aprovação e aceite do texto essas expressões devem ser encaminhadas separadas em </w:t>
      </w:r>
      <w:proofErr w:type="spellStart"/>
      <w:r>
        <w:rPr>
          <w:rFonts w:ascii="Times New Roman" w:hAnsi="Times New Roman"/>
          <w:sz w:val="24"/>
          <w:szCs w:val="24"/>
        </w:rPr>
        <w:t>fomato</w:t>
      </w:r>
      <w:proofErr w:type="spellEnd"/>
      <w:r>
        <w:rPr>
          <w:rFonts w:ascii="Times New Roman" w:hAnsi="Times New Roman"/>
          <w:sz w:val="24"/>
          <w:szCs w:val="24"/>
        </w:rPr>
        <w:t xml:space="preserve"> svg, recomendamos gerar os arquivos svg das expressões usando o site </w:t>
      </w:r>
      <w:hyperlink r:id="rId14" w:history="1">
        <w:r w:rsidR="00B14CD4" w:rsidRPr="00CB0AE6">
          <w:rPr>
            <w:rStyle w:val="Hyperlink"/>
            <w:rFonts w:ascii="Times New Roman" w:hAnsi="Times New Roman"/>
            <w:sz w:val="24"/>
            <w:szCs w:val="24"/>
          </w:rPr>
          <w:t>https://editor.codecogs.com/</w:t>
        </w:r>
      </w:hyperlink>
      <w:r w:rsidR="00B14CD4">
        <w:rPr>
          <w:rFonts w:ascii="Times New Roman" w:hAnsi="Times New Roman"/>
          <w:sz w:val="24"/>
          <w:szCs w:val="24"/>
        </w:rPr>
        <w:t xml:space="preserve"> </w:t>
      </w:r>
    </w:p>
    <w:p w14:paraId="20451063" w14:textId="77777777" w:rsidR="007D5ED6" w:rsidRDefault="007D5ED6" w:rsidP="007D5ED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9267AE" w14:textId="77777777" w:rsidR="007D5ED6" w:rsidRDefault="007D5ED6" w:rsidP="007D5ED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texto do artigo final orientamos para do lado da expressão colocar o nome do arquivo svg a ser vinculado. Por exemplo:</w:t>
      </w:r>
    </w:p>
    <w:p w14:paraId="4FA03D26" w14:textId="77777777" w:rsidR="007D5ED6" w:rsidRDefault="00000000" w:rsidP="007D5ED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m:oMath>
        <m:nary>
          <m:naryPr>
            <m:chr m:val="∬"/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a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-x±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-4ac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2a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dx</m:t>
            </m:r>
          </m:e>
        </m:nary>
      </m:oMath>
      <w:r w:rsidR="007D5ED6">
        <w:rPr>
          <w:rFonts w:ascii="Times New Roman" w:hAnsi="Times New Roman"/>
          <w:sz w:val="24"/>
          <w:szCs w:val="24"/>
        </w:rPr>
        <w:t xml:space="preserve"> (eq1.svg)</w:t>
      </w:r>
    </w:p>
    <w:p w14:paraId="677D18D3" w14:textId="43B37445" w:rsidR="00604DB8" w:rsidRDefault="00604D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7DD8E43" w14:textId="6D912389" w:rsidR="0093149F" w:rsidRPr="00F31F6B" w:rsidRDefault="00F5291B" w:rsidP="003A045A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F31F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lastRenderedPageBreak/>
        <w:t xml:space="preserve">REFERÊNCIAS </w:t>
      </w:r>
    </w:p>
    <w:p w14:paraId="740D31DB" w14:textId="45B50ADA" w:rsidR="00B65B99" w:rsidRPr="00F31F6B" w:rsidRDefault="00B65B99" w:rsidP="003A045A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6293D1F5" w14:textId="77777777" w:rsidR="00FC6BA3" w:rsidRDefault="00FC6BA3" w:rsidP="00FC6B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ATENÇÃO: Visando divulgar e utilizar as pesquisas publicadas nas Revista da Amazônia e, consequentemente, ampliar a quantidade de citações deste periódico no Google Acadêmico, o que contribuirá para melhorar o seu reconhecimento nos estratos do Qualis da CAPES, SUGERIMOS UTILIZAR E CITAR 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>PELO MENOS DOIS OU TRÊS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ARTIGOS PUBLICADOS NESTAS REVISTAS NOS ÚLTIMOS ANOS. As citações podem ser de forma direta ou indireta e constar nas referências do artigo. Indicamos os seguintes periódicos:</w:t>
      </w:r>
    </w:p>
    <w:p w14:paraId="24850111" w14:textId="77777777" w:rsidR="00AD465B" w:rsidRDefault="00AD465B" w:rsidP="00FC6B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4269BC6" w14:textId="77777777" w:rsidR="00EA2422" w:rsidRDefault="00EA2422" w:rsidP="00EA242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REAMEC – Rede Amazônica de Educação em Ciências e Matemática (UFMT): </w:t>
      </w:r>
      <w:hyperlink r:id="rId15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https://periodicoscientificos.ufmt.br/ojs/index.php/reamec/index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2832BDB1" w14:textId="77777777" w:rsidR="00EA2422" w:rsidRDefault="00EA2422" w:rsidP="00EA242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REMATEC - Revista de Matemática, Ensino e Cultura (UFPA): </w:t>
      </w:r>
      <w:hyperlink r:id="rId16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https://www.rematec.net.br/index.php/rematec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3DA40312" w14:textId="77777777" w:rsidR="00EA2422" w:rsidRDefault="00EA2422" w:rsidP="00EA242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Revista Prática Docente (RPD/IFMT): </w:t>
      </w:r>
      <w:hyperlink r:id="rId17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https://periodicos.cfs.ifmt.edu.br/periodicos/index.php/rpd/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5816A639" w14:textId="77777777" w:rsidR="00EA2422" w:rsidRDefault="00EA2422" w:rsidP="00EA242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FF0000"/>
          <w:sz w:val="24"/>
          <w:szCs w:val="24"/>
        </w:rPr>
        <w:t>RIEcim</w:t>
      </w:r>
      <w:proofErr w:type="spellEnd"/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- Revista Interdisciplinar de Ensino de Ciências e Matemática (UFNT): </w:t>
      </w:r>
      <w:hyperlink r:id="rId18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https://sistemas.uft.edu.br/periodicos/index.php/RIEcim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77F3CCFE" w14:textId="77777777" w:rsidR="00EA2422" w:rsidRDefault="00EA2422" w:rsidP="00EA242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CoInspiração – Revista dos Professores que Ensinam Matemática (SBEM-MT): </w:t>
      </w:r>
      <w:hyperlink r:id="rId19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https://sbemmatogrosso.com.br/publicacoes/index.php/coinspiracao/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5F0C28E1" w14:textId="77777777" w:rsidR="00EA2422" w:rsidRDefault="00EA2422" w:rsidP="00EA242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Amazônia - Revista de Educação em Ciências e Matemáticas (UFPA): </w:t>
      </w:r>
    </w:p>
    <w:p w14:paraId="70891C46" w14:textId="77777777" w:rsidR="00EA2422" w:rsidRDefault="00000000" w:rsidP="00EA24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FF0000"/>
          <w:sz w:val="24"/>
          <w:szCs w:val="24"/>
        </w:rPr>
      </w:pPr>
      <w:hyperlink r:id="rId20" w:history="1">
        <w:r w:rsidR="00EA2422" w:rsidRPr="00A3005C">
          <w:rPr>
            <w:rStyle w:val="Hyperlink"/>
            <w:rFonts w:ascii="Times New Roman" w:eastAsia="Times New Roman" w:hAnsi="Times New Roman"/>
            <w:sz w:val="24"/>
            <w:szCs w:val="24"/>
          </w:rPr>
          <w:t>https://periodicos.ufpa.br/index.php/revistaamazonia</w:t>
        </w:r>
      </w:hyperlink>
      <w:r w:rsidR="00EA242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570E8FC8" w14:textId="77777777" w:rsidR="00EA2422" w:rsidRDefault="00EA2422" w:rsidP="00EA242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>ReTEM – Revisa Tocantinense de Educação Matemática</w:t>
      </w:r>
    </w:p>
    <w:p w14:paraId="64AECA4A" w14:textId="77777777" w:rsidR="00EA2422" w:rsidRDefault="00000000" w:rsidP="00EA24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FF0000"/>
          <w:sz w:val="24"/>
          <w:szCs w:val="24"/>
        </w:rPr>
      </w:pPr>
      <w:hyperlink r:id="rId21" w:history="1">
        <w:r w:rsidR="00EA2422" w:rsidRPr="00A3005C">
          <w:rPr>
            <w:rStyle w:val="Hyperlink"/>
            <w:rFonts w:ascii="Times New Roman" w:eastAsia="Times New Roman" w:hAnsi="Times New Roman"/>
            <w:sz w:val="24"/>
            <w:szCs w:val="24"/>
          </w:rPr>
          <w:t>https://ojs.sbemto.org/index.php/ReTEM/</w:t>
        </w:r>
      </w:hyperlink>
      <w:r w:rsidR="00EA242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0660F36A" w14:textId="77777777" w:rsidR="005A178D" w:rsidRPr="005A178D" w:rsidRDefault="005A178D" w:rsidP="005A178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5A178D">
        <w:rPr>
          <w:rFonts w:ascii="Times New Roman" w:eastAsia="Times New Roman" w:hAnsi="Times New Roman"/>
          <w:color w:val="FF0000"/>
          <w:sz w:val="24"/>
          <w:szCs w:val="24"/>
        </w:rPr>
        <w:t xml:space="preserve">Areté – Revista Amazônica de Ensino de Ciências e Matemática </w:t>
      </w:r>
    </w:p>
    <w:p w14:paraId="5F6F9AD2" w14:textId="4DAD9D26" w:rsidR="005A178D" w:rsidRDefault="00000000" w:rsidP="005A17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FF0000"/>
          <w:sz w:val="24"/>
          <w:szCs w:val="24"/>
        </w:rPr>
      </w:pPr>
      <w:hyperlink r:id="rId22" w:history="1">
        <w:r w:rsidR="005A178D" w:rsidRPr="00BD4C18">
          <w:rPr>
            <w:rStyle w:val="Hyperlink"/>
            <w:rFonts w:ascii="Times New Roman" w:eastAsia="Times New Roman" w:hAnsi="Times New Roman"/>
            <w:sz w:val="24"/>
            <w:szCs w:val="24"/>
          </w:rPr>
          <w:t>https://periodicos.uea.edu.br/index.php/arete/</w:t>
        </w:r>
      </w:hyperlink>
      <w:r w:rsidR="005A178D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4FAAB2A2" w14:textId="77777777" w:rsidR="00FC6BA3" w:rsidRPr="00AB451C" w:rsidRDefault="00FC6BA3" w:rsidP="00FC6BA3">
      <w:pPr>
        <w:pStyle w:val="Textodecomentrio"/>
        <w:spacing w:line="360" w:lineRule="auto"/>
        <w:jc w:val="both"/>
        <w:rPr>
          <w:sz w:val="24"/>
          <w:szCs w:val="24"/>
          <w:lang w:val="pt-BR"/>
        </w:rPr>
      </w:pPr>
    </w:p>
    <w:p w14:paraId="61B403F7" w14:textId="77777777" w:rsidR="00FC6BA3" w:rsidRDefault="00FC6BA3" w:rsidP="00FC6BA3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AB451C">
        <w:rPr>
          <w:sz w:val="24"/>
          <w:szCs w:val="24"/>
          <w:lang w:val="pt-BR"/>
        </w:rPr>
        <w:t xml:space="preserve">As referências completas devem ser apresentadas de acordo com as normas técnicas </w:t>
      </w:r>
      <w:r w:rsidRPr="00F31F6B">
        <w:rPr>
          <w:sz w:val="24"/>
          <w:szCs w:val="24"/>
        </w:rPr>
        <w:t>NB-66 (NBR 6023) da ABNT</w:t>
      </w:r>
      <w:r w:rsidRPr="00AB451C">
        <w:rPr>
          <w:sz w:val="24"/>
          <w:szCs w:val="24"/>
          <w:lang w:val="pt-BR"/>
        </w:rPr>
        <w:t xml:space="preserve"> e somente das citações feitas no corpo do texto, não de outras obras consultadas; devem aparecer em ordem alfabética e não numeradas ou com marcadores de texto. Utilizar fonte 12, sem parágrafo, alinhado </w:t>
      </w:r>
      <w:proofErr w:type="spellStart"/>
      <w:r w:rsidRPr="00AB451C">
        <w:rPr>
          <w:sz w:val="24"/>
          <w:szCs w:val="24"/>
          <w:lang w:val="pt-BR"/>
        </w:rPr>
        <w:t>a</w:t>
      </w:r>
      <w:proofErr w:type="spellEnd"/>
      <w:r w:rsidRPr="00AB451C">
        <w:rPr>
          <w:sz w:val="24"/>
          <w:szCs w:val="24"/>
          <w:lang w:val="pt-BR"/>
        </w:rPr>
        <w:t xml:space="preserve"> esquerda, espaçamento simples e espaço entre cada referência. Sempre que possível </w:t>
      </w:r>
      <w:r w:rsidRPr="00AB451C">
        <w:rPr>
          <w:color w:val="FF0000"/>
          <w:sz w:val="24"/>
          <w:szCs w:val="24"/>
          <w:lang w:val="pt-BR"/>
        </w:rPr>
        <w:t>é obrigatório inserir os links para acessar as referências disponibilizadas na internet para que os avaliadores e leitores possam consultar imediatamente após (ou durante) a leitura do artigo, principalmente quando se refere à artigo online (em periódicos ou anais de eventos), livro e/ou capítulo de livro em ebook, teses e dissertações. Inserir link do DOI.</w:t>
      </w:r>
      <w:r>
        <w:rPr>
          <w:color w:val="FF0000"/>
          <w:sz w:val="24"/>
          <w:szCs w:val="24"/>
          <w:lang w:val="pt-BR"/>
        </w:rPr>
        <w:t xml:space="preserve"> </w:t>
      </w:r>
      <w:r w:rsidRPr="00AB451C">
        <w:rPr>
          <w:sz w:val="24"/>
          <w:szCs w:val="24"/>
          <w:lang w:val="pt-BR"/>
        </w:rPr>
        <w:t>Para a melhor compreensão e visualização, a seguir são transcritos exemplos de referências de diversos tipos de materiais.</w:t>
      </w:r>
    </w:p>
    <w:p w14:paraId="05FB3355" w14:textId="77777777" w:rsidR="00445EEE" w:rsidRPr="00AB451C" w:rsidRDefault="00445EEE" w:rsidP="003A045A">
      <w:pPr>
        <w:pStyle w:val="Textodecomentrio"/>
        <w:rPr>
          <w:sz w:val="24"/>
          <w:szCs w:val="24"/>
          <w:lang w:val="pt-BR"/>
        </w:rPr>
      </w:pPr>
    </w:p>
    <w:p w14:paraId="2217D53E" w14:textId="30714F47" w:rsidR="00B65B99" w:rsidRPr="00AB451C" w:rsidRDefault="00B65B99" w:rsidP="003A045A">
      <w:pPr>
        <w:pStyle w:val="Textodecomentrio"/>
        <w:rPr>
          <w:sz w:val="24"/>
          <w:szCs w:val="24"/>
          <w:lang w:val="pt-BR"/>
        </w:rPr>
      </w:pPr>
      <w:r w:rsidRPr="00AB451C">
        <w:rPr>
          <w:sz w:val="24"/>
          <w:szCs w:val="24"/>
          <w:lang w:val="pt-BR"/>
        </w:rPr>
        <w:t xml:space="preserve">Exemplos: </w:t>
      </w:r>
    </w:p>
    <w:p w14:paraId="6FBA3A21" w14:textId="77777777" w:rsidR="00445EEE" w:rsidRDefault="00445EE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bookmarkStart w:id="14" w:name="RANGE!C12"/>
      <w:bookmarkEnd w:id="14"/>
    </w:p>
    <w:p w14:paraId="68EAC1A7" w14:textId="10ED03DF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1 autor:</w:t>
      </w:r>
    </w:p>
    <w:p w14:paraId="11142380" w14:textId="2D7B9D0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WAINER, Samuel.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Minha razão de viver: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memórias de um repórter. 11. ed. Rio de Janeiro: Record, 1988.</w:t>
      </w:r>
    </w:p>
    <w:p w14:paraId="261AF151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4214883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2 autores:</w:t>
      </w:r>
    </w:p>
    <w:p w14:paraId="5BE795F1" w14:textId="7A43F3A6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FRANÇA, </w:t>
      </w:r>
      <w:proofErr w:type="spellStart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Junia</w:t>
      </w:r>
      <w:proofErr w:type="spellEnd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Lessa; VASCONCELLOS, Ana Cristina de.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Manual para normalização de publicações técnico-científicas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7. ed. Belo Horizonte: Ed. UFMG, 2004.</w:t>
      </w:r>
    </w:p>
    <w:p w14:paraId="5E701BE9" w14:textId="042EA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</w:p>
    <w:p w14:paraId="0DEB9FED" w14:textId="5EF9561E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</w:pPr>
      <w:proofErr w:type="spellStart"/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  <w:t>Livros</w:t>
      </w:r>
      <w:proofErr w:type="spellEnd"/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  <w:t xml:space="preserve"> com 3 </w:t>
      </w:r>
      <w:proofErr w:type="spellStart"/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  <w:t>autores</w:t>
      </w:r>
      <w:proofErr w:type="spellEnd"/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  <w:t>:</w:t>
      </w:r>
    </w:p>
    <w:p w14:paraId="2362F841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CUTLIP, Scott M.; CENTER, Allen H.; BROOM, Glen M.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  <w:t>Effective Public Relations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. 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6. ed. </w:t>
      </w:r>
      <w:proofErr w:type="spellStart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Englewood</w:t>
      </w:r>
      <w:proofErr w:type="spellEnd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Cliffs</w:t>
      </w:r>
      <w:proofErr w:type="spellEnd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 Prentice-Hall, 1985.</w:t>
      </w:r>
    </w:p>
    <w:p w14:paraId="26DA8F16" w14:textId="1E69A3ED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9AFFEAF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mais de 3 autores:</w:t>
      </w:r>
    </w:p>
    <w:p w14:paraId="5FCA422F" w14:textId="6F81ABA1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FRANÇA, Júnia Lessa; [Informar todos os autores].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Manual para normalização de publicações técnico- científicas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 Belo Horizonte: Editora da UFMG, 1990.</w:t>
      </w:r>
    </w:p>
    <w:p w14:paraId="6D59F145" w14:textId="772EDE02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E89C8FF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organizadores, coordenadores:</w:t>
      </w:r>
    </w:p>
    <w:p w14:paraId="7A60F663" w14:textId="2B574FD1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eastAsia="Arial" w:hAnsi="Times New Roman"/>
          <w:sz w:val="24"/>
          <w:szCs w:val="24"/>
        </w:rPr>
        <w:t xml:space="preserve">OLIVEIRA, A. M. P. de.; ORTIGÃO, M. I. R. (Org.). </w:t>
      </w:r>
      <w:r w:rsidRPr="00E4078B">
        <w:rPr>
          <w:rFonts w:ascii="Times New Roman" w:eastAsia="Arial" w:hAnsi="Times New Roman"/>
          <w:b/>
          <w:sz w:val="24"/>
          <w:szCs w:val="24"/>
        </w:rPr>
        <w:t>Abordagens teóricas e metodológicas nas pesquisas em Educação Matemática.</w:t>
      </w:r>
      <w:r w:rsidRPr="00E4078B">
        <w:rPr>
          <w:rFonts w:ascii="Times New Roman" w:eastAsia="Arial" w:hAnsi="Times New Roman"/>
          <w:sz w:val="24"/>
          <w:szCs w:val="24"/>
        </w:rPr>
        <w:t xml:space="preserve"> Brasília: SBEM, 2018. (Coleção SBEM). Disponível em: </w:t>
      </w:r>
      <w:hyperlink r:id="rId23" w:history="1">
        <w:r w:rsidR="00493338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http://www.sbembrasil.org.br/files/ebook_.pdf</w:t>
        </w:r>
      </w:hyperlink>
      <w:r w:rsidRPr="00E4078B">
        <w:rPr>
          <w:rFonts w:ascii="Times New Roman" w:hAnsi="Times New Roman"/>
          <w:bCs/>
          <w:sz w:val="24"/>
          <w:szCs w:val="24"/>
        </w:rPr>
        <w:t xml:space="preserve">. </w:t>
      </w:r>
      <w:r w:rsidRPr="00E4078B">
        <w:rPr>
          <w:rFonts w:ascii="Times New Roman" w:hAnsi="Times New Roman"/>
          <w:sz w:val="24"/>
          <w:szCs w:val="24"/>
        </w:rPr>
        <w:t>Acesso em: 20 jan. 2020.</w:t>
      </w:r>
    </w:p>
    <w:p w14:paraId="1CD16858" w14:textId="4C40E63E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0543389" w14:textId="47EEFA69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CYRINO, M. C. de C. T. (Org.). </w:t>
      </w:r>
      <w:r w:rsidRPr="00E4078B">
        <w:rPr>
          <w:rFonts w:ascii="Times New Roman" w:hAnsi="Times New Roman"/>
          <w:b/>
          <w:sz w:val="24"/>
          <w:szCs w:val="24"/>
        </w:rPr>
        <w:t>Temáticas emergentes de pesquisas sobre a formação de professores que ensinam Matemática:</w:t>
      </w:r>
      <w:r w:rsidRPr="00E4078B">
        <w:rPr>
          <w:rFonts w:ascii="Times New Roman" w:hAnsi="Times New Roman"/>
          <w:sz w:val="24"/>
          <w:szCs w:val="24"/>
        </w:rPr>
        <w:t xml:space="preserve"> perspectivas e desafios. Brasília, DF: SBEM, 2018. (Coleção SBEM). Disponível em: </w:t>
      </w:r>
      <w:hyperlink r:id="rId24" w:history="1">
        <w:r w:rsidR="00493338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http://www.sbembrasil.org.br/files/tematicas_emergentes.pdf</w:t>
        </w:r>
      </w:hyperlink>
      <w:r w:rsidRPr="00E4078B">
        <w:rPr>
          <w:rFonts w:ascii="Times New Roman" w:hAnsi="Times New Roman"/>
          <w:sz w:val="24"/>
          <w:szCs w:val="24"/>
        </w:rPr>
        <w:t>. Acesso em: 20 jan. 2020.</w:t>
      </w:r>
    </w:p>
    <w:p w14:paraId="70CDC039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EF75A6E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15" w:name="_Hlk20843229"/>
      <w:r w:rsidRPr="00E4078B">
        <w:rPr>
          <w:rFonts w:ascii="Times New Roman" w:hAnsi="Times New Roman"/>
          <w:sz w:val="24"/>
          <w:szCs w:val="24"/>
        </w:rPr>
        <w:t xml:space="preserve">BORBA, M. C. ARAÚJO, J. L. (Org.). </w:t>
      </w:r>
      <w:r w:rsidRPr="00E4078B">
        <w:rPr>
          <w:rFonts w:ascii="Times New Roman" w:hAnsi="Times New Roman"/>
          <w:b/>
          <w:sz w:val="24"/>
          <w:szCs w:val="24"/>
        </w:rPr>
        <w:t>Pesquisa qualitativa em Educação Matemática</w:t>
      </w:r>
      <w:r w:rsidRPr="00E4078B">
        <w:rPr>
          <w:rFonts w:ascii="Times New Roman" w:hAnsi="Times New Roman"/>
          <w:sz w:val="24"/>
          <w:szCs w:val="24"/>
        </w:rPr>
        <w:t>. Belo Horizonte: Autêntica, 2010.</w:t>
      </w:r>
    </w:p>
    <w:bookmarkEnd w:id="15"/>
    <w:p w14:paraId="68851DD3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7D7F92F" w14:textId="5D0D1099" w:rsidR="00A54B8E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Capítulo de livro (Ebook)</w:t>
      </w:r>
      <w:r w:rsidR="00A54B8E"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645327D2" w14:textId="6DCCFF02" w:rsidR="00F31F6B" w:rsidRPr="00E4078B" w:rsidRDefault="00F31F6B" w:rsidP="003A045A">
      <w:pPr>
        <w:spacing w:after="0" w:line="240" w:lineRule="auto"/>
        <w:contextualSpacing/>
        <w:rPr>
          <w:rFonts w:ascii="Times New Roman" w:eastAsia="Arial" w:hAnsi="Times New Roman"/>
          <w:sz w:val="24"/>
          <w:szCs w:val="24"/>
        </w:rPr>
      </w:pPr>
      <w:r w:rsidRPr="00E4078B">
        <w:rPr>
          <w:rFonts w:ascii="Times New Roman" w:eastAsia="Arial" w:hAnsi="Times New Roman"/>
          <w:sz w:val="24"/>
          <w:szCs w:val="24"/>
        </w:rPr>
        <w:t xml:space="preserve">BARBOSA, J. C. Abordagens teóricas e metodológicas na Educação Matemática: aproximações e distanciamentos. </w:t>
      </w:r>
      <w:r w:rsidRPr="00E4078B">
        <w:rPr>
          <w:rFonts w:ascii="Times New Roman" w:eastAsia="Arial" w:hAnsi="Times New Roman"/>
          <w:i/>
          <w:sz w:val="24"/>
          <w:szCs w:val="24"/>
        </w:rPr>
        <w:t>In:</w:t>
      </w:r>
      <w:r w:rsidRPr="00E4078B">
        <w:rPr>
          <w:rFonts w:ascii="Times New Roman" w:eastAsia="Arial" w:hAnsi="Times New Roman"/>
          <w:sz w:val="24"/>
          <w:szCs w:val="24"/>
        </w:rPr>
        <w:t xml:space="preserve"> OLIVEIRA, A. M. P. de.; ORTIGÃO, M. I. R. (Org.). </w:t>
      </w:r>
      <w:r w:rsidRPr="00E4078B">
        <w:rPr>
          <w:rFonts w:ascii="Times New Roman" w:eastAsia="Arial" w:hAnsi="Times New Roman"/>
          <w:b/>
          <w:sz w:val="24"/>
          <w:szCs w:val="24"/>
        </w:rPr>
        <w:t>Abordagens teóricas e metodológicas nas pesquisas em Educação Matemática.</w:t>
      </w:r>
      <w:r w:rsidRPr="00E4078B">
        <w:rPr>
          <w:rFonts w:ascii="Times New Roman" w:eastAsia="Arial" w:hAnsi="Times New Roman"/>
          <w:sz w:val="24"/>
          <w:szCs w:val="24"/>
        </w:rPr>
        <w:t xml:space="preserve"> Brasília: SBEM, 2018. (Coleção SBEM). Disponível em: </w:t>
      </w:r>
      <w:hyperlink r:id="rId25" w:history="1">
        <w:r w:rsidR="00493338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http://www.sbembrasil.org.br/files/ebook_.pdf</w:t>
        </w:r>
      </w:hyperlink>
      <w:r w:rsidRPr="00E4078B">
        <w:rPr>
          <w:rFonts w:ascii="Times New Roman" w:hAnsi="Times New Roman"/>
          <w:bCs/>
          <w:sz w:val="24"/>
          <w:szCs w:val="24"/>
        </w:rPr>
        <w:t>.</w:t>
      </w:r>
      <w:r w:rsidR="00493338">
        <w:rPr>
          <w:rFonts w:ascii="Times New Roman" w:hAnsi="Times New Roman"/>
          <w:bCs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Acesso em: 20 jan. 2020. </w:t>
      </w:r>
    </w:p>
    <w:p w14:paraId="54537E17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2190E13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Dissertações, teses, trabalhos de conclusão de curso:</w:t>
      </w:r>
    </w:p>
    <w:p w14:paraId="5279E00F" w14:textId="4BF08693" w:rsidR="00E25572" w:rsidRPr="00E4078B" w:rsidRDefault="00E25572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16" w:name="_Hlk20842199"/>
      <w:r w:rsidRPr="00E4078B">
        <w:rPr>
          <w:rFonts w:ascii="Times New Roman" w:hAnsi="Times New Roman"/>
          <w:sz w:val="24"/>
          <w:szCs w:val="24"/>
        </w:rPr>
        <w:t>COSTA, D. E. </w:t>
      </w:r>
      <w:r w:rsidRPr="00E4078B">
        <w:rPr>
          <w:rFonts w:ascii="Times New Roman" w:hAnsi="Times New Roman"/>
          <w:b/>
          <w:sz w:val="24"/>
          <w:szCs w:val="24"/>
        </w:rPr>
        <w:t xml:space="preserve">O processo de construção de sequência didática como </w:t>
      </w:r>
      <w:proofErr w:type="gramStart"/>
      <w:r w:rsidRPr="00E4078B">
        <w:rPr>
          <w:rFonts w:ascii="Times New Roman" w:hAnsi="Times New Roman"/>
          <w:b/>
          <w:sz w:val="24"/>
          <w:szCs w:val="24"/>
        </w:rPr>
        <w:t>pro</w:t>
      </w:r>
      <w:proofErr w:type="gramEnd"/>
      <w:r w:rsidRPr="00E4078B">
        <w:rPr>
          <w:rFonts w:ascii="Times New Roman" w:hAnsi="Times New Roman"/>
          <w:b/>
          <w:sz w:val="24"/>
          <w:szCs w:val="24"/>
        </w:rPr>
        <w:t>(motor) da Educação Matemática na formação de professores</w:t>
      </w:r>
      <w:r w:rsidRPr="00E4078B">
        <w:rPr>
          <w:rFonts w:ascii="Times New Roman" w:hAnsi="Times New Roman"/>
          <w:sz w:val="24"/>
          <w:szCs w:val="24"/>
        </w:rPr>
        <w:t xml:space="preserve">. 2013. 196 f. Dissertação (Mestrado) - Universidade Federal do Pará, Instituto de Educação Matemática e Científica, Programa de Pós-Graduação em Educação em Ciências e Matemáticas, Belém, 2013. Disponível em: </w:t>
      </w:r>
      <w:hyperlink r:id="rId26" w:history="1">
        <w:r w:rsidR="00CC4133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http://repositorio.ufpa.br/jspui/handle/2011/8543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CC4133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>Acesso em: 2</w:t>
      </w:r>
      <w:r w:rsidR="00F31F6B" w:rsidRPr="00E4078B">
        <w:rPr>
          <w:rFonts w:ascii="Times New Roman" w:hAnsi="Times New Roman"/>
          <w:sz w:val="24"/>
          <w:szCs w:val="24"/>
        </w:rPr>
        <w:t>0</w:t>
      </w:r>
      <w:r w:rsidRPr="00E4078B">
        <w:rPr>
          <w:rFonts w:ascii="Times New Roman" w:hAnsi="Times New Roman"/>
          <w:sz w:val="24"/>
          <w:szCs w:val="24"/>
        </w:rPr>
        <w:t xml:space="preserve"> </w:t>
      </w:r>
      <w:r w:rsidR="00F31F6B" w:rsidRPr="00E4078B">
        <w:rPr>
          <w:rFonts w:ascii="Times New Roman" w:hAnsi="Times New Roman"/>
          <w:sz w:val="24"/>
          <w:szCs w:val="24"/>
        </w:rPr>
        <w:t>jan</w:t>
      </w:r>
      <w:r w:rsidRPr="00E4078B">
        <w:rPr>
          <w:rFonts w:ascii="Times New Roman" w:hAnsi="Times New Roman"/>
          <w:sz w:val="24"/>
          <w:szCs w:val="24"/>
        </w:rPr>
        <w:t>. 20</w:t>
      </w:r>
      <w:r w:rsidR="00F31F6B" w:rsidRPr="00E4078B">
        <w:rPr>
          <w:rFonts w:ascii="Times New Roman" w:hAnsi="Times New Roman"/>
          <w:sz w:val="24"/>
          <w:szCs w:val="24"/>
        </w:rPr>
        <w:t>20</w:t>
      </w:r>
      <w:r w:rsidRPr="00E4078B">
        <w:rPr>
          <w:rFonts w:ascii="Times New Roman" w:hAnsi="Times New Roman"/>
          <w:sz w:val="24"/>
          <w:szCs w:val="24"/>
        </w:rPr>
        <w:t>.</w:t>
      </w:r>
    </w:p>
    <w:bookmarkEnd w:id="16"/>
    <w:p w14:paraId="590BC95E" w14:textId="7BE5BE9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017B4B8" w14:textId="69BFB7F2" w:rsidR="00E4078B" w:rsidRPr="00E4078B" w:rsidRDefault="00E4078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RIBEIRO, Marcel Thiago Damasceno. 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Saberes científicos e pedagógicos de conteúdo expressos por professores egressos do Programa de Bolsa de Iniciação à Docência em Química da UFMT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2016. 162 f. Tese (Doutorado) – Universidade Federal de Mato Grosso, Universidade Federal do Pará, Universidade do Estado do Amazonas, Rede Amazônica de Educação em Ciências e Matemática, Programa de Pós-Graduação em Educação em Ciências e Matemática, Cuiabá, 2016. Disponível em: </w:t>
      </w:r>
      <w:hyperlink r:id="rId27" w:history="1">
        <w:r w:rsidR="00CC4133" w:rsidRPr="00BA2DE5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https://www1.ufmt.br/ufmt/unidade/userfiles/publicacoes/c3b8e3c09269ed7b2a534c6c8c160faa.pdf</w:t>
        </w:r>
      </w:hyperlink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Acesso em: 20 jan. 2020.  </w:t>
      </w:r>
    </w:p>
    <w:p w14:paraId="0E9D80F8" w14:textId="77777777" w:rsidR="00E4078B" w:rsidRPr="00E4078B" w:rsidRDefault="00E4078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8B26B6D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Trabalhos de eventos:</w:t>
      </w:r>
    </w:p>
    <w:p w14:paraId="28BCD46C" w14:textId="2C4B33E3" w:rsidR="00BF07C2" w:rsidRPr="00E4078B" w:rsidRDefault="00BF07C2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17" w:name="_Hlk20843557"/>
      <w:r w:rsidRPr="00E4078B">
        <w:rPr>
          <w:rFonts w:ascii="Times New Roman" w:hAnsi="Times New Roman"/>
          <w:sz w:val="24"/>
          <w:szCs w:val="24"/>
        </w:rPr>
        <w:t>ALVARADO PRADA, L. E. A. Metodologias de pesquisa-formação de professores nas dissertações, teses: 1999-2008. In</w:t>
      </w:r>
      <w:r w:rsidRPr="00E4078B">
        <w:rPr>
          <w:rFonts w:ascii="Times New Roman" w:hAnsi="Times New Roman"/>
          <w:b/>
          <w:sz w:val="24"/>
          <w:szCs w:val="24"/>
        </w:rPr>
        <w:t>: IX Seminário Nacional de Pesquisa em Educação da Região Sul</w:t>
      </w:r>
      <w:r w:rsidRPr="00E4078B">
        <w:rPr>
          <w:rFonts w:ascii="Times New Roman" w:hAnsi="Times New Roman"/>
          <w:sz w:val="24"/>
          <w:szCs w:val="24"/>
        </w:rPr>
        <w:t xml:space="preserve">. Anais do IX ANDEP SUL – Seminário Nacional de Pesquisa em Educação da Região Sul, 2012. Disponível em: </w:t>
      </w:r>
      <w:hyperlink r:id="rId28" w:history="1">
        <w:r w:rsidR="00CC4133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http://www.ucs.br/etc/conferencias/index.php/anpedsul/9anpedsul/paper/viewFile/3179/482</w:t>
        </w:r>
      </w:hyperlink>
      <w:r w:rsidRPr="00E4078B">
        <w:rPr>
          <w:rFonts w:ascii="Times New Roman" w:hAnsi="Times New Roman"/>
          <w:sz w:val="24"/>
          <w:szCs w:val="24"/>
        </w:rPr>
        <w:t xml:space="preserve">. Acesso em: 20 jan. 2020. </w:t>
      </w:r>
    </w:p>
    <w:bookmarkEnd w:id="17"/>
    <w:p w14:paraId="59F5054F" w14:textId="05D0368F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7D99087" w14:textId="75AA5915" w:rsidR="00A54B8E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Artigos de revistas/periódicos:</w:t>
      </w:r>
      <w:r w:rsidR="00D73C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D73C4E" w:rsidRPr="00D73C4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(OBS.: Para os artigos e outras referências que possuem DOI ativo, basta informar o link do DOI no final da referência, não sendo necessário colocar as informações relativas à “disponível em” “e acesso em”. O DOI ATIVO substitui estas informações.</w:t>
      </w:r>
      <w:r w:rsidR="00D73C4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)</w:t>
      </w:r>
    </w:p>
    <w:p w14:paraId="76D7FD42" w14:textId="77777777" w:rsidR="00D73C4E" w:rsidRPr="00FD1605" w:rsidRDefault="00D73C4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A03C46B" w14:textId="421EF02F" w:rsidR="008A6ACC" w:rsidRPr="00E4078B" w:rsidRDefault="008A6ACC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MARTINS, Endrigo Antunes et al. Crenças de autoeficácia e atitudes de alunos da Educação Básica: possíveis indicativos de desmotivações para a resolução de questões “matematizadas” de ciências naturais. 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REAMEC - Rede Amazônica de Educação em Ciências e Matemática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[</w:t>
      </w:r>
      <w:proofErr w:type="spellStart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S.l</w:t>
      </w:r>
      <w:proofErr w:type="spellEnd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.], v. 7, n. 2, p. 05-27, </w:t>
      </w:r>
      <w:proofErr w:type="spellStart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jul</w:t>
      </w:r>
      <w:proofErr w:type="spellEnd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/dez, 2019. ISSN 2318-6674. </w:t>
      </w:r>
      <w:hyperlink r:id="rId29" w:history="1">
        <w:r w:rsidRPr="00E4078B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http://dx.doi.org/10.26571/REAMEC.a2019.v7.n2.p05-27.i8346</w:t>
        </w:r>
      </w:hyperlink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 </w:t>
      </w:r>
    </w:p>
    <w:p w14:paraId="6E0B89D0" w14:textId="77777777" w:rsidR="008A6ACC" w:rsidRPr="00E4078B" w:rsidRDefault="008A6ACC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C883861" w14:textId="686CEBF2" w:rsidR="00F31F6B" w:rsidRPr="00E4078B" w:rsidRDefault="00F31F6B" w:rsidP="003A045A">
      <w:pPr>
        <w:spacing w:after="0" w:line="240" w:lineRule="auto"/>
        <w:contextualSpacing/>
        <w:rPr>
          <w:rFonts w:ascii="Times New Roman" w:eastAsia="Lucida Sans Unicode" w:hAnsi="Times New Roman"/>
          <w:sz w:val="24"/>
          <w:szCs w:val="24"/>
        </w:rPr>
      </w:pPr>
      <w:r w:rsidRPr="00E4078B">
        <w:rPr>
          <w:rFonts w:ascii="Times New Roman" w:eastAsia="Lucida Sans Unicode" w:hAnsi="Times New Roman"/>
          <w:sz w:val="24"/>
          <w:szCs w:val="24"/>
        </w:rPr>
        <w:t xml:space="preserve">FIORENTINI, D.; NACARATO, A. M.; FERREIRA, A. C.; LOPES, C. A. E.; FREITAS, M. T. M.; MISKULIN, R. G. S. Formação de professores que ensinam Matemática: um balanço de 25 anos da pesquisa brasileira. </w:t>
      </w:r>
      <w:r w:rsidRPr="00E4078B">
        <w:rPr>
          <w:rFonts w:ascii="Times New Roman" w:eastAsia="Lucida Sans Unicode" w:hAnsi="Times New Roman"/>
          <w:b/>
          <w:sz w:val="24"/>
          <w:szCs w:val="24"/>
        </w:rPr>
        <w:t>Educação em Revista</w:t>
      </w:r>
      <w:r w:rsidRPr="00E4078B">
        <w:rPr>
          <w:rFonts w:ascii="Times New Roman" w:eastAsia="Lucida Sans Unicode" w:hAnsi="Times New Roman"/>
          <w:sz w:val="24"/>
          <w:szCs w:val="24"/>
        </w:rPr>
        <w:t xml:space="preserve">. </w:t>
      </w:r>
      <w:r w:rsidR="008A6ACC" w:rsidRPr="00E4078B">
        <w:rPr>
          <w:rFonts w:ascii="Times New Roman" w:eastAsia="Lucida Sans Unicode" w:hAnsi="Times New Roman"/>
          <w:sz w:val="24"/>
          <w:szCs w:val="24"/>
        </w:rPr>
        <w:t>v</w:t>
      </w:r>
      <w:r w:rsidRPr="00E4078B">
        <w:rPr>
          <w:rFonts w:ascii="Times New Roman" w:eastAsia="Lucida Sans Unicode" w:hAnsi="Times New Roman"/>
          <w:sz w:val="24"/>
          <w:szCs w:val="24"/>
        </w:rPr>
        <w:t xml:space="preserve">. 36, 2002, p. 137-160. Disponível em: </w:t>
      </w:r>
      <w:hyperlink r:id="rId30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https://www.repositorio.ufop.br/handle/123456789/1098</w:t>
        </w:r>
      </w:hyperlink>
      <w:r w:rsidRPr="00E4078B">
        <w:rPr>
          <w:rFonts w:ascii="Times New Roman" w:hAnsi="Times New Roman"/>
          <w:sz w:val="24"/>
          <w:szCs w:val="24"/>
        </w:rPr>
        <w:t xml:space="preserve">. Acesso em: </w:t>
      </w:r>
      <w:r w:rsidR="008A6ACC" w:rsidRPr="00E4078B">
        <w:rPr>
          <w:rFonts w:ascii="Times New Roman" w:hAnsi="Times New Roman"/>
          <w:sz w:val="24"/>
          <w:szCs w:val="24"/>
        </w:rPr>
        <w:t>20</w:t>
      </w:r>
      <w:r w:rsidRPr="00E4078B">
        <w:rPr>
          <w:rFonts w:ascii="Times New Roman" w:hAnsi="Times New Roman"/>
          <w:sz w:val="24"/>
          <w:szCs w:val="24"/>
        </w:rPr>
        <w:t xml:space="preserve"> </w:t>
      </w:r>
      <w:r w:rsidR="008A6ACC" w:rsidRPr="00E4078B">
        <w:rPr>
          <w:rFonts w:ascii="Times New Roman" w:hAnsi="Times New Roman"/>
          <w:sz w:val="24"/>
          <w:szCs w:val="24"/>
        </w:rPr>
        <w:t>jan</w:t>
      </w:r>
      <w:r w:rsidRPr="00E4078B">
        <w:rPr>
          <w:rFonts w:ascii="Times New Roman" w:hAnsi="Times New Roman"/>
          <w:sz w:val="24"/>
          <w:szCs w:val="24"/>
        </w:rPr>
        <w:t>. 20</w:t>
      </w:r>
      <w:r w:rsidR="008A6ACC" w:rsidRPr="00E4078B">
        <w:rPr>
          <w:rFonts w:ascii="Times New Roman" w:hAnsi="Times New Roman"/>
          <w:sz w:val="24"/>
          <w:szCs w:val="24"/>
        </w:rPr>
        <w:t>20</w:t>
      </w:r>
      <w:r w:rsidRPr="00E4078B">
        <w:rPr>
          <w:rFonts w:ascii="Times New Roman" w:hAnsi="Times New Roman"/>
          <w:sz w:val="24"/>
          <w:szCs w:val="24"/>
        </w:rPr>
        <w:t>.</w:t>
      </w:r>
    </w:p>
    <w:p w14:paraId="5CCFD76C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59B5714F" w14:textId="2F0A7832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>SANTOS, L. C.; COSTA, D. E.; GONÇALVES, T. O. Uma reflexão acerca dos conhecimentos e saberes necessários para a formação inicial do professor de Matemática. </w:t>
      </w:r>
      <w:r w:rsidRPr="00E4078B">
        <w:rPr>
          <w:rFonts w:ascii="Times New Roman" w:hAnsi="Times New Roman"/>
          <w:b/>
          <w:sz w:val="24"/>
          <w:szCs w:val="24"/>
        </w:rPr>
        <w:t>Educação Matemática Pesquisa</w:t>
      </w:r>
      <w:r w:rsidRPr="00E4078B">
        <w:rPr>
          <w:rFonts w:ascii="Times New Roman" w:hAnsi="Times New Roman"/>
          <w:sz w:val="24"/>
          <w:szCs w:val="24"/>
        </w:rPr>
        <w:t>: Revista do Programa de Estudos Pós-Graduados em Educação Matemática, [</w:t>
      </w:r>
      <w:proofErr w:type="spellStart"/>
      <w:r w:rsidRPr="00E4078B">
        <w:rPr>
          <w:rFonts w:ascii="Times New Roman" w:hAnsi="Times New Roman"/>
          <w:sz w:val="24"/>
          <w:szCs w:val="24"/>
        </w:rPr>
        <w:t>S.l</w:t>
      </w:r>
      <w:proofErr w:type="spellEnd"/>
      <w:r w:rsidRPr="00E4078B">
        <w:rPr>
          <w:rFonts w:ascii="Times New Roman" w:hAnsi="Times New Roman"/>
          <w:sz w:val="24"/>
          <w:szCs w:val="24"/>
        </w:rPr>
        <w:t xml:space="preserve">.], v. 19, n. 2, set. 2017. Disponível em: </w:t>
      </w:r>
      <w:hyperlink r:id="rId31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https://revistas.pucsp.br/emp/article/view/31505</w:t>
        </w:r>
      </w:hyperlink>
      <w:r w:rsidRPr="00E4078B">
        <w:rPr>
          <w:rFonts w:ascii="Times New Roman" w:hAnsi="Times New Roman"/>
          <w:sz w:val="24"/>
          <w:szCs w:val="24"/>
        </w:rPr>
        <w:t>. Acesso em: 20 jan. 2020.</w:t>
      </w:r>
    </w:p>
    <w:p w14:paraId="3336DE5C" w14:textId="2D3B7DDD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5AFD3BD9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Leis, decretos, </w:t>
      </w:r>
      <w:proofErr w:type="gramStart"/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portarias, etc.</w:t>
      </w:r>
      <w:proofErr w:type="gramEnd"/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495CD443" w14:textId="77A8E774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Lei n.º 9394/96. </w:t>
      </w:r>
      <w:r w:rsidRPr="00E4078B">
        <w:rPr>
          <w:rFonts w:ascii="Times New Roman" w:hAnsi="Times New Roman"/>
          <w:b/>
          <w:sz w:val="24"/>
          <w:szCs w:val="24"/>
        </w:rPr>
        <w:t>Lei de Diretrizes e Bases da Educação Nacional.</w:t>
      </w:r>
      <w:r w:rsidRPr="00E4078B">
        <w:rPr>
          <w:rFonts w:ascii="Times New Roman" w:hAnsi="Times New Roman"/>
          <w:sz w:val="24"/>
          <w:szCs w:val="24"/>
        </w:rPr>
        <w:t xml:space="preserve"> Estabelece as diretrizes e bases da educação nacional. Brasília: 1996. Disponível em: </w:t>
      </w:r>
      <w:hyperlink r:id="rId32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https://www.planalto.gov.br/ccivil_03/Leis/L9394.htm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D73C4E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5C560CB7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C32B87F" w14:textId="4F36E3EE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E4078B">
        <w:rPr>
          <w:rFonts w:ascii="Times New Roman" w:hAnsi="Times New Roman"/>
          <w:b/>
          <w:sz w:val="24"/>
          <w:szCs w:val="24"/>
        </w:rPr>
        <w:t>Resolução CNE/CP nº. 1, de 18/02/2002</w:t>
      </w:r>
      <w:r w:rsidRPr="00E4078B">
        <w:rPr>
          <w:rFonts w:ascii="Times New Roman" w:hAnsi="Times New Roman"/>
          <w:sz w:val="24"/>
          <w:szCs w:val="24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33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http://portal.mec.gov.br/cne/arquivos/pdf/rcp01_02.pdf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D73C4E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70DCCF2E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04F90B" w14:textId="11112343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E4078B">
        <w:rPr>
          <w:rFonts w:ascii="Times New Roman" w:hAnsi="Times New Roman"/>
          <w:b/>
          <w:sz w:val="24"/>
          <w:szCs w:val="24"/>
        </w:rPr>
        <w:t>Parecer CNE/CES nº 1.302, de 06 de novembro de 2001</w:t>
      </w:r>
      <w:r w:rsidRPr="00E4078B">
        <w:rPr>
          <w:rFonts w:ascii="Times New Roman" w:hAnsi="Times New Roman"/>
          <w:sz w:val="24"/>
          <w:szCs w:val="24"/>
        </w:rPr>
        <w:t xml:space="preserve">. Define as Diretrizes Curriculares Nacionais para os Cursos de Matemática, Bacharelado e Licenciatura. Brasília: 2002b. Disponível em: </w:t>
      </w:r>
      <w:hyperlink r:id="rId34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http://portal.mec.gov.br/cne/arquivos/pdf/CES13022.pdf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D73C4E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 Acesso em: 25 mai. 2019.  </w:t>
      </w:r>
    </w:p>
    <w:p w14:paraId="73D2F309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C28A84" w14:textId="0CA7C6BC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E4078B">
        <w:rPr>
          <w:rFonts w:ascii="Times New Roman" w:hAnsi="Times New Roman"/>
          <w:b/>
          <w:sz w:val="24"/>
          <w:szCs w:val="24"/>
        </w:rPr>
        <w:t>Resolução CNE/CP nº. 2, de 19 de fevereiro de 2002</w:t>
      </w:r>
      <w:r w:rsidRPr="00E4078B">
        <w:rPr>
          <w:rFonts w:ascii="Times New Roman" w:hAnsi="Times New Roman"/>
          <w:sz w:val="24"/>
          <w:szCs w:val="24"/>
        </w:rPr>
        <w:t xml:space="preserve">. Institui a duração e a carga horária dos cursos de licenciatura, de graduação plena, de formação de professores da Educação Básica em nível superior. Brasília: 2002c. Disponível em: </w:t>
      </w:r>
      <w:hyperlink r:id="rId35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http://portal.mec.gov.br/cne/arquivos/pdf/CP022002.pdf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D73C4E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64499F05" w14:textId="776672AE" w:rsidR="00686155" w:rsidRPr="00E4078B" w:rsidRDefault="00686155" w:rsidP="003A045A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5D0F0A3" w14:textId="027C9AFD" w:rsidR="00686155" w:rsidRPr="00E4078B" w:rsidRDefault="00BF07C2" w:rsidP="003A045A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OBS.: </w:t>
      </w:r>
      <w:r w:rsidR="00686155" w:rsidRPr="00E4078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Todos os endereços de páginas na Internet (URLs) incluídos no texto devem obedecer à Lei de Direitos Autorais (LDA – Lei 9.610/1998).</w:t>
      </w:r>
    </w:p>
    <w:p w14:paraId="2BAC667F" w14:textId="77777777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FE4E258" w14:textId="47850718" w:rsidR="00686155" w:rsidRPr="00E4078B" w:rsidRDefault="00BF07C2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OBS.: </w:t>
      </w:r>
      <w:r w:rsidR="00686155"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Comitê Científico Editorial da </w:t>
      </w:r>
      <w:r w:rsidR="00686155"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Revista REAMEC: Rede Amazônica de Pós- Graduação em Educação em Ciências e Matemática </w:t>
      </w:r>
      <w:r w:rsidR="00686155"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reserva o direito de introduzir alterações nos originais, visando a manter a homogeneidade e a qualidade da publicação, respeitando, porém, o estilo e a opinião do autor.</w:t>
      </w:r>
    </w:p>
    <w:p w14:paraId="37BFC153" w14:textId="77777777" w:rsidR="00BF07C2" w:rsidRPr="00E4078B" w:rsidRDefault="00BF07C2" w:rsidP="003A045A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D136EB3" w14:textId="556DF40A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NORMAS</w:t>
      </w:r>
      <w:r w:rsidR="00BF07C2"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7D8AAD47" w14:textId="77777777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Os artigos devem ser apresentados em conformidade com as seguintes normas da Associação Brasileira de Normas Técnicas:</w:t>
      </w:r>
    </w:p>
    <w:p w14:paraId="4C267E58" w14:textId="77777777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a)  Apresentação de Artigos em Publicações Periódicas, NBR 6022/03;</w:t>
      </w:r>
    </w:p>
    <w:p w14:paraId="7BC9D20D" w14:textId="77777777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b)  Resumos, NBR 6028/03 (Máximo de 200 palavras);</w:t>
      </w:r>
    </w:p>
    <w:p w14:paraId="088C45FF" w14:textId="52D2FC7D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c)  Referências, </w:t>
      </w:r>
      <w:r w:rsidR="00253869" w:rsidRPr="00253869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NBR 10520</w:t>
      </w:r>
      <w:r w:rsidR="008D11FF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/</w:t>
      </w:r>
      <w:r w:rsidR="00253869" w:rsidRPr="00253869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23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14:paraId="0865F220" w14:textId="03ACEF33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d)  Citações, </w:t>
      </w:r>
      <w:r w:rsidR="00253869" w:rsidRPr="00253869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NBR 10520</w:t>
      </w:r>
      <w:r w:rsidR="008D11FF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/</w:t>
      </w:r>
      <w:r w:rsidR="00253869" w:rsidRPr="00253869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23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14:paraId="4A0668BA" w14:textId="77777777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e)  Numeração Progressiva das Seções de um Documento, NBR 6024/03.</w:t>
      </w:r>
    </w:p>
    <w:p w14:paraId="2D321D5B" w14:textId="77777777" w:rsidR="00CF605A" w:rsidRPr="00AB451C" w:rsidRDefault="00CF605A" w:rsidP="003A045A">
      <w:pPr>
        <w:pStyle w:val="Textodecomentrio"/>
        <w:jc w:val="both"/>
        <w:rPr>
          <w:bCs/>
          <w:lang w:val="pt-BR"/>
        </w:rPr>
      </w:pPr>
    </w:p>
    <w:sectPr w:rsidR="00CF605A" w:rsidRPr="00AB451C" w:rsidSect="004B6B2F">
      <w:footerReference w:type="even" r:id="rId36"/>
      <w:headerReference w:type="first" r:id="rId37"/>
      <w:footerReference w:type="first" r:id="rId38"/>
      <w:type w:val="continuous"/>
      <w:pgSz w:w="11906" w:h="16838"/>
      <w:pgMar w:top="851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DD4F3" w14:textId="77777777" w:rsidR="009409FD" w:rsidRDefault="009409FD" w:rsidP="00A071D2">
      <w:pPr>
        <w:spacing w:after="0" w:line="240" w:lineRule="auto"/>
      </w:pPr>
      <w:r>
        <w:separator/>
      </w:r>
    </w:p>
  </w:endnote>
  <w:endnote w:type="continuationSeparator" w:id="0">
    <w:p w14:paraId="1B895C78" w14:textId="77777777" w:rsidR="009409FD" w:rsidRDefault="009409FD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58110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0"/>
        </w:tblGrid>
        <w:tr w:rsidR="00670B3A" w14:paraId="0E9F5B83" w14:textId="77777777" w:rsidTr="0045067D">
          <w:tc>
            <w:tcPr>
              <w:tcW w:w="9060" w:type="dxa"/>
              <w:tcBorders>
                <w:left w:val="nil"/>
                <w:bottom w:val="nil"/>
                <w:right w:val="nil"/>
              </w:tcBorders>
            </w:tcPr>
            <w:p w14:paraId="54AD122E" w14:textId="6B28B6DD" w:rsidR="00670B3A" w:rsidRDefault="00670B3A" w:rsidP="00670B3A">
              <w:pPr>
                <w:pStyle w:val="Rodap"/>
                <w:jc w:val="center"/>
                <w:rPr>
                  <w:rFonts w:ascii="Times New Roman" w:hAnsi="Times New Roman"/>
                </w:rPr>
              </w:pPr>
            </w:p>
          </w:tc>
        </w:tr>
      </w:tbl>
      <w:p w14:paraId="1CAD8BED" w14:textId="13CA3AB9" w:rsidR="00CE4481" w:rsidRPr="00CE4481" w:rsidRDefault="00CE4481" w:rsidP="00CE4481">
        <w:pPr>
          <w:pStyle w:val="Rodap"/>
          <w:jc w:val="center"/>
          <w:rPr>
            <w:rFonts w:ascii="Times New Roman" w:hAnsi="Times New Roman"/>
          </w:rPr>
        </w:pPr>
        <w:r w:rsidRPr="00CE4481">
          <w:rPr>
            <w:rFonts w:ascii="Times New Roman" w:hAnsi="Times New Roman"/>
          </w:rPr>
          <w:fldChar w:fldCharType="begin"/>
        </w:r>
        <w:r w:rsidRPr="00CE4481">
          <w:rPr>
            <w:rFonts w:ascii="Times New Roman" w:hAnsi="Times New Roman"/>
          </w:rPr>
          <w:instrText>PAGE   \* MERGEFORMAT</w:instrText>
        </w:r>
        <w:r w:rsidRPr="00CE448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1</w:t>
        </w:r>
        <w:r w:rsidRPr="00CE4481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87965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0"/>
        </w:tblGrid>
        <w:tr w:rsidR="00670B3A" w14:paraId="0963500B" w14:textId="77777777" w:rsidTr="0045067D">
          <w:tc>
            <w:tcPr>
              <w:tcW w:w="9060" w:type="dxa"/>
              <w:tcBorders>
                <w:left w:val="nil"/>
                <w:bottom w:val="nil"/>
                <w:right w:val="nil"/>
              </w:tcBorders>
            </w:tcPr>
            <w:p w14:paraId="48B2AB52" w14:textId="1138EB3A" w:rsidR="00670B3A" w:rsidRDefault="00670B3A" w:rsidP="00670B3A">
              <w:pPr>
                <w:pStyle w:val="Rodap"/>
                <w:jc w:val="center"/>
                <w:rPr>
                  <w:rFonts w:ascii="Times New Roman" w:hAnsi="Times New Roman"/>
                </w:rPr>
              </w:pPr>
            </w:p>
          </w:tc>
        </w:tr>
      </w:tbl>
      <w:p w14:paraId="4BDB39DD" w14:textId="130B74C2" w:rsidR="00CE4481" w:rsidRPr="00670B3A" w:rsidRDefault="00CE4481" w:rsidP="00670B3A">
        <w:pPr>
          <w:pStyle w:val="Rodap"/>
          <w:jc w:val="center"/>
          <w:rPr>
            <w:rFonts w:ascii="Times New Roman" w:hAnsi="Times New Roman"/>
          </w:rPr>
        </w:pPr>
        <w:r w:rsidRPr="00CE4481">
          <w:rPr>
            <w:rFonts w:ascii="Times New Roman" w:hAnsi="Times New Roman"/>
          </w:rPr>
          <w:fldChar w:fldCharType="begin"/>
        </w:r>
        <w:r w:rsidRPr="00CE4481">
          <w:rPr>
            <w:rFonts w:ascii="Times New Roman" w:hAnsi="Times New Roman"/>
          </w:rPr>
          <w:instrText>PAGE   \* MERGEFORMAT</w:instrText>
        </w:r>
        <w:r w:rsidRPr="00CE4481">
          <w:rPr>
            <w:rFonts w:ascii="Times New Roman" w:hAnsi="Times New Roman"/>
          </w:rPr>
          <w:fldChar w:fldCharType="separate"/>
        </w:r>
        <w:r w:rsidRPr="00CE4481">
          <w:rPr>
            <w:rFonts w:ascii="Times New Roman" w:hAnsi="Times New Roman"/>
          </w:rPr>
          <w:t>2</w:t>
        </w:r>
        <w:r w:rsidRPr="00CE448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A8BA1" w14:textId="77777777" w:rsidR="009409FD" w:rsidRDefault="009409FD" w:rsidP="00A071D2">
      <w:pPr>
        <w:spacing w:after="0" w:line="240" w:lineRule="auto"/>
      </w:pPr>
      <w:r>
        <w:separator/>
      </w:r>
    </w:p>
  </w:footnote>
  <w:footnote w:type="continuationSeparator" w:id="0">
    <w:p w14:paraId="6D3C3E39" w14:textId="77777777" w:rsidR="009409FD" w:rsidRDefault="009409FD" w:rsidP="00A071D2">
      <w:pPr>
        <w:spacing w:after="0" w:line="240" w:lineRule="auto"/>
      </w:pPr>
      <w:r>
        <w:continuationSeparator/>
      </w:r>
    </w:p>
  </w:footnote>
  <w:footnote w:id="1">
    <w:p w14:paraId="04EE9517" w14:textId="77777777" w:rsidR="00896834" w:rsidRDefault="00896834" w:rsidP="00896834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Titulação e nome da instituição (SIGLA) em que foi obtida a titulação. Função que desempenha e Instituição a que está vinculado (SIGLA), cidade, estado, país. ORCID:</w:t>
      </w:r>
      <w:r>
        <w:t xml:space="preserve"> </w:t>
      </w:r>
      <w:hyperlink r:id="rId1" w:history="1">
        <w:r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2" w:history="1">
        <w:r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>
        <w:t xml:space="preserve"> </w:t>
      </w:r>
      <w:r>
        <w:rPr>
          <w:rFonts w:ascii="Times New Roman" w:hAnsi="Times New Roman"/>
          <w:sz w:val="18"/>
        </w:rPr>
        <w:t xml:space="preserve">E-mail: </w:t>
      </w:r>
      <w:hyperlink r:id="rId3" w:history="1">
        <w:r>
          <w:rPr>
            <w:rStyle w:val="Hyperlink"/>
            <w:rFonts w:ascii="Times New Roman" w:hAnsi="Times New Roman"/>
            <w:sz w:val="18"/>
          </w:rPr>
          <w:t>autor@mail.com</w:t>
        </w:r>
      </w:hyperlink>
      <w:r>
        <w:rPr>
          <w:rFonts w:ascii="Times New Roman" w:hAnsi="Times New Roman"/>
          <w:sz w:val="18"/>
        </w:rPr>
        <w:t>.</w:t>
      </w:r>
    </w:p>
  </w:footnote>
  <w:footnote w:id="2">
    <w:p w14:paraId="4FDA3E5D" w14:textId="77777777" w:rsidR="00896834" w:rsidRDefault="00896834" w:rsidP="00896834">
      <w:pPr>
        <w:pStyle w:val="Textodenotaderodap"/>
        <w:tabs>
          <w:tab w:val="left" w:pos="8647"/>
        </w:tabs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Titulação e nome da instituição (SIGLA) em que foi obtida a titulação. Função que desempenha e Instituição a que está vinculado (SIGLA), cidade, estado, país. ORCID:</w:t>
      </w:r>
      <w:r>
        <w:t xml:space="preserve"> </w:t>
      </w:r>
      <w:hyperlink r:id="rId4" w:history="1">
        <w:r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5" w:history="1">
        <w:r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>
        <w:t xml:space="preserve"> </w:t>
      </w:r>
      <w:r>
        <w:rPr>
          <w:rFonts w:ascii="Times New Roman" w:hAnsi="Times New Roman"/>
          <w:sz w:val="18"/>
        </w:rPr>
        <w:t xml:space="preserve">E-mail: </w:t>
      </w:r>
      <w:hyperlink r:id="rId6" w:history="1">
        <w:r>
          <w:rPr>
            <w:rStyle w:val="Hyperlink"/>
            <w:rFonts w:ascii="Times New Roman" w:hAnsi="Times New Roman"/>
            <w:sz w:val="18"/>
          </w:rPr>
          <w:t>autor@mail.com</w:t>
        </w:r>
      </w:hyperlink>
      <w:r>
        <w:rPr>
          <w:rFonts w:ascii="Times New Roman" w:hAnsi="Times New Roman"/>
          <w:sz w:val="18"/>
        </w:rPr>
        <w:t>.</w:t>
      </w:r>
    </w:p>
  </w:footnote>
  <w:footnote w:id="3">
    <w:p w14:paraId="029759AB" w14:textId="77777777" w:rsidR="00896834" w:rsidRDefault="00896834" w:rsidP="00896834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Titulação e nome da instituição (SIGLA) em que foi obtida a titulação. Função que desempenha e Instituição a que está vinculado (SIGLA), cidade, estado, país. ORCID:</w:t>
      </w:r>
      <w:r>
        <w:t xml:space="preserve"> </w:t>
      </w:r>
      <w:hyperlink r:id="rId7" w:history="1">
        <w:r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8" w:history="1">
        <w:r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>
        <w:t xml:space="preserve"> </w:t>
      </w:r>
      <w:r>
        <w:rPr>
          <w:rFonts w:ascii="Times New Roman" w:hAnsi="Times New Roman"/>
          <w:sz w:val="18"/>
        </w:rPr>
        <w:t xml:space="preserve">E-mail: </w:t>
      </w:r>
      <w:hyperlink r:id="rId9" w:history="1">
        <w:r>
          <w:rPr>
            <w:rStyle w:val="Hyperlink"/>
            <w:rFonts w:ascii="Times New Roman" w:hAnsi="Times New Roman"/>
            <w:sz w:val="18"/>
          </w:rPr>
          <w:t>autor@mail.com</w:t>
        </w:r>
      </w:hyperlink>
      <w:r>
        <w:rPr>
          <w:rFonts w:ascii="Times New Roman" w:hAnsi="Times New Roman"/>
          <w:sz w:val="18"/>
        </w:rPr>
        <w:t>.</w:t>
      </w:r>
    </w:p>
  </w:footnote>
  <w:footnote w:id="4">
    <w:p w14:paraId="0357AD79" w14:textId="77777777" w:rsidR="00896834" w:rsidRDefault="00896834" w:rsidP="00896834">
      <w:pPr>
        <w:pStyle w:val="Textodenotaderodap"/>
        <w:tabs>
          <w:tab w:val="left" w:pos="8647"/>
        </w:tabs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Titulação e nome da instituição (SIGLA) em que foi obtida a titulação. Função que desempenha e Instituição a que está vinculado (SIGLA), cidade, estado, país. ORCID:</w:t>
      </w:r>
      <w:r>
        <w:t xml:space="preserve"> </w:t>
      </w:r>
      <w:hyperlink r:id="rId10" w:history="1">
        <w:r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11" w:history="1">
        <w:r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>
        <w:t xml:space="preserve"> </w:t>
      </w:r>
      <w:r>
        <w:rPr>
          <w:rFonts w:ascii="Times New Roman" w:hAnsi="Times New Roman"/>
          <w:sz w:val="18"/>
        </w:rPr>
        <w:t xml:space="preserve">E-mail: </w:t>
      </w:r>
      <w:hyperlink r:id="rId12" w:history="1">
        <w:r>
          <w:rPr>
            <w:rStyle w:val="Hyperlink"/>
            <w:rFonts w:ascii="Times New Roman" w:hAnsi="Times New Roman"/>
            <w:sz w:val="18"/>
          </w:rPr>
          <w:t>autor@mail.com</w:t>
        </w:r>
      </w:hyperlink>
      <w:r>
        <w:rPr>
          <w:rFonts w:ascii="Times New Roman" w:hAnsi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25B5B" w14:textId="358CF42F" w:rsidR="004B6B2F" w:rsidRDefault="004B6B2F" w:rsidP="004B6B2F">
    <w:pPr>
      <w:pStyle w:val="Cabealho"/>
      <w:jc w:val="center"/>
    </w:pPr>
  </w:p>
  <w:tbl>
    <w:tblPr>
      <w:tblStyle w:val="Tabelacomgrade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D206B0" w14:paraId="4018F39C" w14:textId="77777777" w:rsidTr="0045067D">
      <w:tc>
        <w:tcPr>
          <w:tcW w:w="9060" w:type="dxa"/>
        </w:tcPr>
        <w:p w14:paraId="2E244287" w14:textId="423CE41B" w:rsidR="00D206B0" w:rsidRPr="00E0335E" w:rsidRDefault="00D206B0" w:rsidP="00D206B0">
          <w:pPr>
            <w:pStyle w:val="Cabealho"/>
            <w:jc w:val="center"/>
            <w:rPr>
              <w:rFonts w:ascii="Times New Roman" w:hAnsi="Times New Roman"/>
            </w:rPr>
          </w:pPr>
          <w:r w:rsidRPr="005F4656">
            <w:rPr>
              <w:rFonts w:ascii="Times New Roman" w:hAnsi="Times New Roman"/>
              <w:b/>
              <w:bCs/>
            </w:rPr>
            <w:t>I</w:t>
          </w:r>
          <w:r w:rsidR="00FF6E3C">
            <w:rPr>
              <w:rFonts w:ascii="Times New Roman" w:hAnsi="Times New Roman"/>
              <w:b/>
              <w:bCs/>
            </w:rPr>
            <w:t>I</w:t>
          </w:r>
          <w:r w:rsidRPr="005F4656">
            <w:rPr>
              <w:rFonts w:ascii="Times New Roman" w:hAnsi="Times New Roman"/>
              <w:b/>
              <w:bCs/>
            </w:rPr>
            <w:t>I SPEM–Amazônia</w:t>
          </w:r>
          <w:r w:rsidRPr="00E0335E">
            <w:rPr>
              <w:rFonts w:ascii="Times New Roman" w:hAnsi="Times New Roman"/>
            </w:rPr>
            <w:t xml:space="preserve"> – </w:t>
          </w:r>
          <w:r w:rsidRPr="005F4656">
            <w:rPr>
              <w:rFonts w:ascii="Times New Roman" w:hAnsi="Times New Roman"/>
              <w:b/>
              <w:bCs/>
            </w:rPr>
            <w:t>Seminário de Pesquisa em Educação Matemática na/da Amazônia</w:t>
          </w:r>
        </w:p>
      </w:tc>
    </w:tr>
    <w:tr w:rsidR="00D206B0" w14:paraId="61FD861E" w14:textId="77777777" w:rsidTr="0045067D">
      <w:tc>
        <w:tcPr>
          <w:tcW w:w="9060" w:type="dxa"/>
          <w:tcBorders>
            <w:bottom w:val="single" w:sz="4" w:space="0" w:color="auto"/>
          </w:tcBorders>
        </w:tcPr>
        <w:p w14:paraId="184674DA" w14:textId="44EE971C" w:rsidR="00D206B0" w:rsidRPr="005F4656" w:rsidRDefault="00FF6E3C" w:rsidP="00D206B0">
          <w:pPr>
            <w:pStyle w:val="Cabealho"/>
            <w:jc w:val="center"/>
            <w:rPr>
              <w:rFonts w:ascii="Times New Roman" w:hAnsi="Times New Roman"/>
              <w:i/>
              <w:iCs/>
              <w:sz w:val="20"/>
              <w:szCs w:val="20"/>
            </w:rPr>
          </w:pPr>
          <w:r w:rsidRPr="00FF6E3C">
            <w:rPr>
              <w:rFonts w:ascii="Times New Roman" w:hAnsi="Times New Roman"/>
              <w:i/>
              <w:iCs/>
              <w:sz w:val="20"/>
              <w:szCs w:val="20"/>
            </w:rPr>
            <w:t>Formação de professores que ensinam matemáticas e processos de ensino e aprendizagens</w:t>
          </w:r>
          <w:r>
            <w:rPr>
              <w:rFonts w:ascii="Times New Roman" w:hAnsi="Times New Roman"/>
              <w:i/>
              <w:iCs/>
              <w:sz w:val="20"/>
              <w:szCs w:val="20"/>
            </w:rPr>
            <w:br/>
          </w:r>
          <w:r w:rsidRPr="00FF6E3C">
            <w:rPr>
              <w:rFonts w:ascii="Times New Roman" w:hAnsi="Times New Roman"/>
              <w:i/>
              <w:iCs/>
              <w:sz w:val="20"/>
              <w:szCs w:val="20"/>
            </w:rPr>
            <w:t>de matemáticas na Amazônia</w:t>
          </w:r>
        </w:p>
      </w:tc>
    </w:tr>
    <w:tr w:rsidR="00D206B0" w14:paraId="1A5428E5" w14:textId="77777777" w:rsidTr="0045067D">
      <w:tc>
        <w:tcPr>
          <w:tcW w:w="9060" w:type="dxa"/>
          <w:tcBorders>
            <w:top w:val="single" w:sz="4" w:space="0" w:color="auto"/>
            <w:bottom w:val="single" w:sz="4" w:space="0" w:color="auto"/>
          </w:tcBorders>
        </w:tcPr>
        <w:p w14:paraId="560F0C35" w14:textId="15A4980D" w:rsidR="00D206B0" w:rsidRPr="00A36D9A" w:rsidRDefault="00D206B0" w:rsidP="00D206B0">
          <w:pPr>
            <w:pStyle w:val="Cabealho"/>
            <w:jc w:val="center"/>
            <w:rPr>
              <w:rFonts w:ascii="Times New Roman" w:hAnsi="Times New Roman"/>
            </w:rPr>
          </w:pPr>
          <w:r w:rsidRPr="00A83F40">
            <w:rPr>
              <w:rFonts w:ascii="Times New Roman" w:hAnsi="Times New Roman"/>
              <w:sz w:val="18"/>
              <w:szCs w:val="18"/>
            </w:rPr>
            <w:t xml:space="preserve">Comunicação Científica – </w:t>
          </w:r>
          <w:r>
            <w:rPr>
              <w:rFonts w:ascii="Times New Roman" w:hAnsi="Times New Roman"/>
              <w:b/>
              <w:bCs/>
              <w:sz w:val="18"/>
              <w:szCs w:val="18"/>
            </w:rPr>
            <w:t>Texto Completo</w:t>
          </w:r>
        </w:p>
      </w:tc>
    </w:tr>
  </w:tbl>
  <w:p w14:paraId="64CCC218" w14:textId="77777777" w:rsidR="00B63BF6" w:rsidRDefault="00B63BF6" w:rsidP="004B6B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69.25pt;height:169.25pt;visibility:visible" o:bullet="t">
        <v:imagedata r:id="rId1" o:title=""/>
      </v:shape>
    </w:pict>
  </w:numPicBullet>
  <w:numPicBullet w:numPicBulletId="1">
    <w:pict>
      <v:shape id="_x0000_i1047" type="#_x0000_t75" style="width:12.35pt;height:12.35pt;visibility:visible;mso-wrap-style:square" o:bullet="t">
        <v:imagedata r:id="rId2" o:title=""/>
      </v:shape>
    </w:pict>
  </w:numPicBullet>
  <w:numPicBullet w:numPicBulletId="2">
    <w:pict>
      <v:shape id="_x0000_i1048" type="#_x0000_t75" style="width:12.35pt;height:12.35pt;visibility:visible;mso-wrap-style:square" o:bullet="t">
        <v:imagedata r:id="rId3" o:title=""/>
      </v:shape>
    </w:pict>
  </w:numPicBullet>
  <w:numPicBullet w:numPicBulletId="3">
    <w:pict>
      <v:shape id="_x0000_i1049" type="#_x0000_t75" alt="Atribuição do Digital Object Identifier (DOI) nas Teses e Dissertações |  Bibliotecas" style="width:900pt;height:900pt;visibility:visible;mso-wrap-style:square" o:bullet="t">
        <v:imagedata r:id="rId4" o:title="Atribuição do Digital Object Identifier (DOI) nas Teses e Dissertações |  Bibliotecas"/>
      </v:shape>
    </w:pict>
  </w:numPicBullet>
  <w:numPicBullet w:numPicBulletId="4">
    <w:pict>
      <v:shape id="_x0000_i1050" type="#_x0000_t75" style="width:169.25pt;height:169.25pt;visibility:visible;mso-wrap-style:square" o:bullet="t">
        <v:imagedata r:id="rId5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B49BF"/>
    <w:multiLevelType w:val="multilevel"/>
    <w:tmpl w:val="BB74F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917F2"/>
    <w:multiLevelType w:val="hybridMultilevel"/>
    <w:tmpl w:val="AE766312"/>
    <w:lvl w:ilvl="0" w:tplc="0C7095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201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2A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66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4A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EB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160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6F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92C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D5EA7"/>
    <w:multiLevelType w:val="hybridMultilevel"/>
    <w:tmpl w:val="D5B88700"/>
    <w:lvl w:ilvl="0" w:tplc="780014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D6E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06D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84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43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A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89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20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AE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9272B3B"/>
    <w:multiLevelType w:val="hybridMultilevel"/>
    <w:tmpl w:val="63529E94"/>
    <w:lvl w:ilvl="0" w:tplc="127C92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A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88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6F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849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69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4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C15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2A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C694A"/>
    <w:multiLevelType w:val="hybridMultilevel"/>
    <w:tmpl w:val="0E66CCB8"/>
    <w:lvl w:ilvl="0" w:tplc="687E19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81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2A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4B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09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2F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64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E6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81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04305"/>
    <w:multiLevelType w:val="hybridMultilevel"/>
    <w:tmpl w:val="AEC67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81300">
    <w:abstractNumId w:val="7"/>
  </w:num>
  <w:num w:numId="2" w16cid:durableId="1923175326">
    <w:abstractNumId w:val="1"/>
  </w:num>
  <w:num w:numId="3" w16cid:durableId="1460801996">
    <w:abstractNumId w:val="31"/>
  </w:num>
  <w:num w:numId="4" w16cid:durableId="430048909">
    <w:abstractNumId w:val="33"/>
  </w:num>
  <w:num w:numId="5" w16cid:durableId="1294480421">
    <w:abstractNumId w:val="6"/>
  </w:num>
  <w:num w:numId="6" w16cid:durableId="216401809">
    <w:abstractNumId w:val="11"/>
  </w:num>
  <w:num w:numId="7" w16cid:durableId="390885774">
    <w:abstractNumId w:val="21"/>
  </w:num>
  <w:num w:numId="8" w16cid:durableId="1345936414">
    <w:abstractNumId w:val="18"/>
  </w:num>
  <w:num w:numId="9" w16cid:durableId="2139763011">
    <w:abstractNumId w:val="19"/>
  </w:num>
  <w:num w:numId="10" w16cid:durableId="465002346">
    <w:abstractNumId w:val="0"/>
  </w:num>
  <w:num w:numId="11" w16cid:durableId="183522140">
    <w:abstractNumId w:val="36"/>
  </w:num>
  <w:num w:numId="12" w16cid:durableId="1304501153">
    <w:abstractNumId w:val="20"/>
  </w:num>
  <w:num w:numId="13" w16cid:durableId="1591114151">
    <w:abstractNumId w:val="12"/>
  </w:num>
  <w:num w:numId="14" w16cid:durableId="1328902015">
    <w:abstractNumId w:val="24"/>
  </w:num>
  <w:num w:numId="15" w16cid:durableId="532111929">
    <w:abstractNumId w:val="28"/>
  </w:num>
  <w:num w:numId="16" w16cid:durableId="929000061">
    <w:abstractNumId w:val="42"/>
  </w:num>
  <w:num w:numId="17" w16cid:durableId="1928879275">
    <w:abstractNumId w:val="27"/>
  </w:num>
  <w:num w:numId="18" w16cid:durableId="646518046">
    <w:abstractNumId w:val="9"/>
  </w:num>
  <w:num w:numId="19" w16cid:durableId="259684068">
    <w:abstractNumId w:val="41"/>
  </w:num>
  <w:num w:numId="20" w16cid:durableId="868299520">
    <w:abstractNumId w:val="10"/>
  </w:num>
  <w:num w:numId="21" w16cid:durableId="1043169024">
    <w:abstractNumId w:val="14"/>
  </w:num>
  <w:num w:numId="22" w16cid:durableId="281763777">
    <w:abstractNumId w:val="39"/>
  </w:num>
  <w:num w:numId="23" w16cid:durableId="1587036212">
    <w:abstractNumId w:val="8"/>
  </w:num>
  <w:num w:numId="24" w16cid:durableId="411467029">
    <w:abstractNumId w:val="40"/>
  </w:num>
  <w:num w:numId="25" w16cid:durableId="2024091365">
    <w:abstractNumId w:val="38"/>
  </w:num>
  <w:num w:numId="26" w16cid:durableId="1197085779">
    <w:abstractNumId w:val="4"/>
  </w:num>
  <w:num w:numId="27" w16cid:durableId="1853453874">
    <w:abstractNumId w:val="35"/>
  </w:num>
  <w:num w:numId="28" w16cid:durableId="1047265414">
    <w:abstractNumId w:val="26"/>
  </w:num>
  <w:num w:numId="29" w16cid:durableId="1040665465">
    <w:abstractNumId w:val="2"/>
  </w:num>
  <w:num w:numId="30" w16cid:durableId="1481581467">
    <w:abstractNumId w:val="15"/>
  </w:num>
  <w:num w:numId="31" w16cid:durableId="103690418">
    <w:abstractNumId w:val="25"/>
  </w:num>
  <w:num w:numId="32" w16cid:durableId="1126122341">
    <w:abstractNumId w:val="37"/>
  </w:num>
  <w:num w:numId="33" w16cid:durableId="1495297223">
    <w:abstractNumId w:val="30"/>
  </w:num>
  <w:num w:numId="34" w16cid:durableId="1511291806">
    <w:abstractNumId w:val="34"/>
  </w:num>
  <w:num w:numId="35" w16cid:durableId="1708599220">
    <w:abstractNumId w:val="5"/>
  </w:num>
  <w:num w:numId="36" w16cid:durableId="1581209583">
    <w:abstractNumId w:val="3"/>
  </w:num>
  <w:num w:numId="37" w16cid:durableId="375544450">
    <w:abstractNumId w:val="43"/>
  </w:num>
  <w:num w:numId="38" w16cid:durableId="1239439767">
    <w:abstractNumId w:val="13"/>
  </w:num>
  <w:num w:numId="39" w16cid:durableId="1486360883">
    <w:abstractNumId w:val="17"/>
  </w:num>
  <w:num w:numId="40" w16cid:durableId="899176851">
    <w:abstractNumId w:val="32"/>
  </w:num>
  <w:num w:numId="41" w16cid:durableId="206525614">
    <w:abstractNumId w:val="29"/>
  </w:num>
  <w:num w:numId="42" w16cid:durableId="1253776961">
    <w:abstractNumId w:val="23"/>
  </w:num>
  <w:num w:numId="43" w16cid:durableId="9262327">
    <w:abstractNumId w:val="22"/>
  </w:num>
  <w:num w:numId="44" w16cid:durableId="345058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129C"/>
    <w:rsid w:val="00002946"/>
    <w:rsid w:val="00002B30"/>
    <w:rsid w:val="000030C3"/>
    <w:rsid w:val="000045AA"/>
    <w:rsid w:val="00006784"/>
    <w:rsid w:val="000104A1"/>
    <w:rsid w:val="00014709"/>
    <w:rsid w:val="00017976"/>
    <w:rsid w:val="00022AF0"/>
    <w:rsid w:val="0002738C"/>
    <w:rsid w:val="000276AD"/>
    <w:rsid w:val="00030B14"/>
    <w:rsid w:val="0003170A"/>
    <w:rsid w:val="00034066"/>
    <w:rsid w:val="00034A38"/>
    <w:rsid w:val="000378C1"/>
    <w:rsid w:val="000409FD"/>
    <w:rsid w:val="00040D25"/>
    <w:rsid w:val="000410F9"/>
    <w:rsid w:val="00041CC1"/>
    <w:rsid w:val="0004216D"/>
    <w:rsid w:val="00045614"/>
    <w:rsid w:val="0004681D"/>
    <w:rsid w:val="000469D9"/>
    <w:rsid w:val="00046ABA"/>
    <w:rsid w:val="00051444"/>
    <w:rsid w:val="00052E71"/>
    <w:rsid w:val="00053B6B"/>
    <w:rsid w:val="0006066C"/>
    <w:rsid w:val="00070BE2"/>
    <w:rsid w:val="000744D3"/>
    <w:rsid w:val="00077BFB"/>
    <w:rsid w:val="000801CB"/>
    <w:rsid w:val="00080DF0"/>
    <w:rsid w:val="00082CC2"/>
    <w:rsid w:val="00090C33"/>
    <w:rsid w:val="000954C4"/>
    <w:rsid w:val="00097ABB"/>
    <w:rsid w:val="000A1FD9"/>
    <w:rsid w:val="000A2FA2"/>
    <w:rsid w:val="000A674B"/>
    <w:rsid w:val="000B2C28"/>
    <w:rsid w:val="000B33CE"/>
    <w:rsid w:val="000B383F"/>
    <w:rsid w:val="000B4558"/>
    <w:rsid w:val="000C0EC9"/>
    <w:rsid w:val="000C1B4F"/>
    <w:rsid w:val="000C2606"/>
    <w:rsid w:val="000C2F36"/>
    <w:rsid w:val="000C74EA"/>
    <w:rsid w:val="000C789D"/>
    <w:rsid w:val="000C7929"/>
    <w:rsid w:val="000D0B06"/>
    <w:rsid w:val="000D0B94"/>
    <w:rsid w:val="000D0DE3"/>
    <w:rsid w:val="000D4F0B"/>
    <w:rsid w:val="000D5012"/>
    <w:rsid w:val="000D7A44"/>
    <w:rsid w:val="000E692A"/>
    <w:rsid w:val="000F6E15"/>
    <w:rsid w:val="000F7907"/>
    <w:rsid w:val="00101803"/>
    <w:rsid w:val="001020F4"/>
    <w:rsid w:val="00106C95"/>
    <w:rsid w:val="00112816"/>
    <w:rsid w:val="00117CF9"/>
    <w:rsid w:val="00124E84"/>
    <w:rsid w:val="00124FA1"/>
    <w:rsid w:val="00125A1E"/>
    <w:rsid w:val="001275AD"/>
    <w:rsid w:val="0013068F"/>
    <w:rsid w:val="00130C08"/>
    <w:rsid w:val="00130E60"/>
    <w:rsid w:val="0013248A"/>
    <w:rsid w:val="00136FB2"/>
    <w:rsid w:val="001375ED"/>
    <w:rsid w:val="001378CA"/>
    <w:rsid w:val="00140A95"/>
    <w:rsid w:val="001428C6"/>
    <w:rsid w:val="0014303A"/>
    <w:rsid w:val="00144D51"/>
    <w:rsid w:val="00147002"/>
    <w:rsid w:val="00147327"/>
    <w:rsid w:val="00154229"/>
    <w:rsid w:val="001545AE"/>
    <w:rsid w:val="00155FE9"/>
    <w:rsid w:val="0016057D"/>
    <w:rsid w:val="001621C1"/>
    <w:rsid w:val="00163D62"/>
    <w:rsid w:val="00163FB5"/>
    <w:rsid w:val="00165682"/>
    <w:rsid w:val="0016621E"/>
    <w:rsid w:val="00166F5E"/>
    <w:rsid w:val="00167605"/>
    <w:rsid w:val="00173ACB"/>
    <w:rsid w:val="00174FAE"/>
    <w:rsid w:val="00175318"/>
    <w:rsid w:val="001770B2"/>
    <w:rsid w:val="0017725C"/>
    <w:rsid w:val="00180246"/>
    <w:rsid w:val="001878C5"/>
    <w:rsid w:val="001905D2"/>
    <w:rsid w:val="0019134C"/>
    <w:rsid w:val="00196135"/>
    <w:rsid w:val="001A0016"/>
    <w:rsid w:val="001A2598"/>
    <w:rsid w:val="001A6E4A"/>
    <w:rsid w:val="001B03F3"/>
    <w:rsid w:val="001B1AB4"/>
    <w:rsid w:val="001B72DB"/>
    <w:rsid w:val="001B7709"/>
    <w:rsid w:val="001C092E"/>
    <w:rsid w:val="001D0842"/>
    <w:rsid w:val="001E05CC"/>
    <w:rsid w:val="001E095D"/>
    <w:rsid w:val="001E1C57"/>
    <w:rsid w:val="001E66BA"/>
    <w:rsid w:val="001F07E3"/>
    <w:rsid w:val="001F1792"/>
    <w:rsid w:val="001F3025"/>
    <w:rsid w:val="001F406F"/>
    <w:rsid w:val="001F5900"/>
    <w:rsid w:val="001F66C6"/>
    <w:rsid w:val="00205A5B"/>
    <w:rsid w:val="00206DD8"/>
    <w:rsid w:val="002112EA"/>
    <w:rsid w:val="002114C5"/>
    <w:rsid w:val="00214806"/>
    <w:rsid w:val="002166DA"/>
    <w:rsid w:val="00216DA4"/>
    <w:rsid w:val="00222E06"/>
    <w:rsid w:val="00225D8E"/>
    <w:rsid w:val="00227059"/>
    <w:rsid w:val="002300E6"/>
    <w:rsid w:val="002313A2"/>
    <w:rsid w:val="00235794"/>
    <w:rsid w:val="00235834"/>
    <w:rsid w:val="00235A03"/>
    <w:rsid w:val="00237C42"/>
    <w:rsid w:val="0024103E"/>
    <w:rsid w:val="00243176"/>
    <w:rsid w:val="00243238"/>
    <w:rsid w:val="00244D2F"/>
    <w:rsid w:val="00247E8D"/>
    <w:rsid w:val="00253869"/>
    <w:rsid w:val="00253D24"/>
    <w:rsid w:val="00254797"/>
    <w:rsid w:val="00255DE9"/>
    <w:rsid w:val="0025796F"/>
    <w:rsid w:val="002602E9"/>
    <w:rsid w:val="00270EB8"/>
    <w:rsid w:val="002715AB"/>
    <w:rsid w:val="002720B7"/>
    <w:rsid w:val="0027597B"/>
    <w:rsid w:val="00275C1E"/>
    <w:rsid w:val="00276230"/>
    <w:rsid w:val="00281C2B"/>
    <w:rsid w:val="00283355"/>
    <w:rsid w:val="00285614"/>
    <w:rsid w:val="00290922"/>
    <w:rsid w:val="00291B63"/>
    <w:rsid w:val="00295CD4"/>
    <w:rsid w:val="00296CA5"/>
    <w:rsid w:val="00297457"/>
    <w:rsid w:val="00297A59"/>
    <w:rsid w:val="002A09EE"/>
    <w:rsid w:val="002A192F"/>
    <w:rsid w:val="002A3D63"/>
    <w:rsid w:val="002A5275"/>
    <w:rsid w:val="002B0E1E"/>
    <w:rsid w:val="002B4259"/>
    <w:rsid w:val="002B4715"/>
    <w:rsid w:val="002B5FC5"/>
    <w:rsid w:val="002C10F5"/>
    <w:rsid w:val="002C15CF"/>
    <w:rsid w:val="002C2D5F"/>
    <w:rsid w:val="002C2E68"/>
    <w:rsid w:val="002C3FCD"/>
    <w:rsid w:val="002C69D7"/>
    <w:rsid w:val="002D096B"/>
    <w:rsid w:val="002D1B55"/>
    <w:rsid w:val="002D3255"/>
    <w:rsid w:val="002D3630"/>
    <w:rsid w:val="002D393F"/>
    <w:rsid w:val="002D57AD"/>
    <w:rsid w:val="002E1772"/>
    <w:rsid w:val="002F0FC0"/>
    <w:rsid w:val="002F22EB"/>
    <w:rsid w:val="002F44CB"/>
    <w:rsid w:val="002F72A0"/>
    <w:rsid w:val="002F7EB4"/>
    <w:rsid w:val="00303A37"/>
    <w:rsid w:val="0030471B"/>
    <w:rsid w:val="0030490F"/>
    <w:rsid w:val="0031085F"/>
    <w:rsid w:val="003120FA"/>
    <w:rsid w:val="00312587"/>
    <w:rsid w:val="0031771D"/>
    <w:rsid w:val="00322054"/>
    <w:rsid w:val="0033002D"/>
    <w:rsid w:val="003303A2"/>
    <w:rsid w:val="00331535"/>
    <w:rsid w:val="00332127"/>
    <w:rsid w:val="00333211"/>
    <w:rsid w:val="00333D6A"/>
    <w:rsid w:val="0033539C"/>
    <w:rsid w:val="0033785D"/>
    <w:rsid w:val="00340064"/>
    <w:rsid w:val="003407D3"/>
    <w:rsid w:val="00346A6C"/>
    <w:rsid w:val="003503CC"/>
    <w:rsid w:val="003619D9"/>
    <w:rsid w:val="00362632"/>
    <w:rsid w:val="003712B7"/>
    <w:rsid w:val="00375CD5"/>
    <w:rsid w:val="00376C0B"/>
    <w:rsid w:val="00377630"/>
    <w:rsid w:val="00377AB8"/>
    <w:rsid w:val="003805E0"/>
    <w:rsid w:val="00380947"/>
    <w:rsid w:val="00380F3D"/>
    <w:rsid w:val="00381D55"/>
    <w:rsid w:val="003905E4"/>
    <w:rsid w:val="0039164C"/>
    <w:rsid w:val="00395D82"/>
    <w:rsid w:val="003A045A"/>
    <w:rsid w:val="003A3813"/>
    <w:rsid w:val="003A635D"/>
    <w:rsid w:val="003A6475"/>
    <w:rsid w:val="003A64B5"/>
    <w:rsid w:val="003A7022"/>
    <w:rsid w:val="003B43F9"/>
    <w:rsid w:val="003B5650"/>
    <w:rsid w:val="003C14C6"/>
    <w:rsid w:val="003C4640"/>
    <w:rsid w:val="003C61DD"/>
    <w:rsid w:val="003C72EC"/>
    <w:rsid w:val="003D1BB3"/>
    <w:rsid w:val="003D4B67"/>
    <w:rsid w:val="003D5B7D"/>
    <w:rsid w:val="003E0E50"/>
    <w:rsid w:val="003E1C52"/>
    <w:rsid w:val="003E3070"/>
    <w:rsid w:val="003E5D2A"/>
    <w:rsid w:val="003E5D57"/>
    <w:rsid w:val="003E60AA"/>
    <w:rsid w:val="003E704D"/>
    <w:rsid w:val="003E7EBF"/>
    <w:rsid w:val="003F0496"/>
    <w:rsid w:val="003F1D14"/>
    <w:rsid w:val="003F2C33"/>
    <w:rsid w:val="003F5D6C"/>
    <w:rsid w:val="003F6787"/>
    <w:rsid w:val="003F6814"/>
    <w:rsid w:val="003F6B22"/>
    <w:rsid w:val="003F7CE2"/>
    <w:rsid w:val="00400A4B"/>
    <w:rsid w:val="00405B83"/>
    <w:rsid w:val="00411101"/>
    <w:rsid w:val="004148F5"/>
    <w:rsid w:val="0041509C"/>
    <w:rsid w:val="00416781"/>
    <w:rsid w:val="00416BF7"/>
    <w:rsid w:val="004176B6"/>
    <w:rsid w:val="00421B8E"/>
    <w:rsid w:val="00421F7F"/>
    <w:rsid w:val="0042284E"/>
    <w:rsid w:val="0042361D"/>
    <w:rsid w:val="00423C10"/>
    <w:rsid w:val="00430D74"/>
    <w:rsid w:val="004336B9"/>
    <w:rsid w:val="0043620B"/>
    <w:rsid w:val="00436EF8"/>
    <w:rsid w:val="0044260B"/>
    <w:rsid w:val="00445EEE"/>
    <w:rsid w:val="0045540F"/>
    <w:rsid w:val="004627D5"/>
    <w:rsid w:val="00464FB1"/>
    <w:rsid w:val="00465725"/>
    <w:rsid w:val="00470109"/>
    <w:rsid w:val="00472F92"/>
    <w:rsid w:val="00477795"/>
    <w:rsid w:val="0048045E"/>
    <w:rsid w:val="00480D2B"/>
    <w:rsid w:val="00486D6F"/>
    <w:rsid w:val="00487962"/>
    <w:rsid w:val="0049016C"/>
    <w:rsid w:val="00493338"/>
    <w:rsid w:val="00495ABF"/>
    <w:rsid w:val="004969D4"/>
    <w:rsid w:val="004A0ECC"/>
    <w:rsid w:val="004A3308"/>
    <w:rsid w:val="004B1BD9"/>
    <w:rsid w:val="004B6B2F"/>
    <w:rsid w:val="004B6CB6"/>
    <w:rsid w:val="004C075B"/>
    <w:rsid w:val="004C17E9"/>
    <w:rsid w:val="004D3DB3"/>
    <w:rsid w:val="004D6C72"/>
    <w:rsid w:val="004D6F9D"/>
    <w:rsid w:val="004E017E"/>
    <w:rsid w:val="004E3A2E"/>
    <w:rsid w:val="004E48E9"/>
    <w:rsid w:val="004E56F5"/>
    <w:rsid w:val="004E6745"/>
    <w:rsid w:val="004E6A17"/>
    <w:rsid w:val="004E6EBA"/>
    <w:rsid w:val="004F16A9"/>
    <w:rsid w:val="004F1B24"/>
    <w:rsid w:val="005029E4"/>
    <w:rsid w:val="00503DBF"/>
    <w:rsid w:val="00503E48"/>
    <w:rsid w:val="005054F8"/>
    <w:rsid w:val="005209FF"/>
    <w:rsid w:val="00520F05"/>
    <w:rsid w:val="00523883"/>
    <w:rsid w:val="00527B3E"/>
    <w:rsid w:val="00527FE3"/>
    <w:rsid w:val="00530770"/>
    <w:rsid w:val="0053316F"/>
    <w:rsid w:val="00534463"/>
    <w:rsid w:val="00540E11"/>
    <w:rsid w:val="00543FC3"/>
    <w:rsid w:val="0054551A"/>
    <w:rsid w:val="00547A10"/>
    <w:rsid w:val="0056102B"/>
    <w:rsid w:val="00575F74"/>
    <w:rsid w:val="00585C61"/>
    <w:rsid w:val="00586ADB"/>
    <w:rsid w:val="00590C12"/>
    <w:rsid w:val="005918DB"/>
    <w:rsid w:val="00596A2E"/>
    <w:rsid w:val="00596D5D"/>
    <w:rsid w:val="005A178D"/>
    <w:rsid w:val="005A1B49"/>
    <w:rsid w:val="005A29CE"/>
    <w:rsid w:val="005A4F80"/>
    <w:rsid w:val="005A6515"/>
    <w:rsid w:val="005A7443"/>
    <w:rsid w:val="005A7494"/>
    <w:rsid w:val="005B5B2D"/>
    <w:rsid w:val="005C084B"/>
    <w:rsid w:val="005C095E"/>
    <w:rsid w:val="005C254F"/>
    <w:rsid w:val="005C26B9"/>
    <w:rsid w:val="005C42E0"/>
    <w:rsid w:val="005D5D21"/>
    <w:rsid w:val="005D6BBB"/>
    <w:rsid w:val="005D794D"/>
    <w:rsid w:val="005E6DFC"/>
    <w:rsid w:val="005E761C"/>
    <w:rsid w:val="005E7ED6"/>
    <w:rsid w:val="005F600E"/>
    <w:rsid w:val="005F7D7C"/>
    <w:rsid w:val="00604C04"/>
    <w:rsid w:val="00604DB8"/>
    <w:rsid w:val="00605CEF"/>
    <w:rsid w:val="00613835"/>
    <w:rsid w:val="00613CA8"/>
    <w:rsid w:val="006156D4"/>
    <w:rsid w:val="0062019E"/>
    <w:rsid w:val="00621D62"/>
    <w:rsid w:val="00623660"/>
    <w:rsid w:val="00630531"/>
    <w:rsid w:val="00632E20"/>
    <w:rsid w:val="006330DA"/>
    <w:rsid w:val="00635111"/>
    <w:rsid w:val="006379D0"/>
    <w:rsid w:val="006419E7"/>
    <w:rsid w:val="006435E8"/>
    <w:rsid w:val="006436FF"/>
    <w:rsid w:val="00647CF5"/>
    <w:rsid w:val="006519F7"/>
    <w:rsid w:val="00652F99"/>
    <w:rsid w:val="00654691"/>
    <w:rsid w:val="006566ED"/>
    <w:rsid w:val="006578F7"/>
    <w:rsid w:val="00660015"/>
    <w:rsid w:val="00665685"/>
    <w:rsid w:val="006658D6"/>
    <w:rsid w:val="00670557"/>
    <w:rsid w:val="00670A4B"/>
    <w:rsid w:val="00670B3A"/>
    <w:rsid w:val="00670E81"/>
    <w:rsid w:val="00671382"/>
    <w:rsid w:val="00673D4B"/>
    <w:rsid w:val="006826A0"/>
    <w:rsid w:val="00686155"/>
    <w:rsid w:val="00690197"/>
    <w:rsid w:val="00690928"/>
    <w:rsid w:val="00693227"/>
    <w:rsid w:val="00694E97"/>
    <w:rsid w:val="00695DFA"/>
    <w:rsid w:val="00695FDE"/>
    <w:rsid w:val="00695FF4"/>
    <w:rsid w:val="00697319"/>
    <w:rsid w:val="006A0B39"/>
    <w:rsid w:val="006A31B7"/>
    <w:rsid w:val="006B1763"/>
    <w:rsid w:val="006B3E90"/>
    <w:rsid w:val="006B72B9"/>
    <w:rsid w:val="006B7B9A"/>
    <w:rsid w:val="006C0F1A"/>
    <w:rsid w:val="006C35C5"/>
    <w:rsid w:val="006C5764"/>
    <w:rsid w:val="006D11C6"/>
    <w:rsid w:val="006D1438"/>
    <w:rsid w:val="006D1F72"/>
    <w:rsid w:val="006D40A2"/>
    <w:rsid w:val="006E09AF"/>
    <w:rsid w:val="006E4983"/>
    <w:rsid w:val="006E636B"/>
    <w:rsid w:val="006F212D"/>
    <w:rsid w:val="006F3491"/>
    <w:rsid w:val="006F3B16"/>
    <w:rsid w:val="006F78EF"/>
    <w:rsid w:val="0070258A"/>
    <w:rsid w:val="00704F75"/>
    <w:rsid w:val="007051E0"/>
    <w:rsid w:val="00713317"/>
    <w:rsid w:val="00714550"/>
    <w:rsid w:val="00717A34"/>
    <w:rsid w:val="00720B70"/>
    <w:rsid w:val="00723F70"/>
    <w:rsid w:val="0072441F"/>
    <w:rsid w:val="00725436"/>
    <w:rsid w:val="00730422"/>
    <w:rsid w:val="007323CA"/>
    <w:rsid w:val="00734879"/>
    <w:rsid w:val="00734F6B"/>
    <w:rsid w:val="00736944"/>
    <w:rsid w:val="0074304C"/>
    <w:rsid w:val="00745640"/>
    <w:rsid w:val="00747010"/>
    <w:rsid w:val="00751327"/>
    <w:rsid w:val="00751449"/>
    <w:rsid w:val="0075178F"/>
    <w:rsid w:val="00751EF5"/>
    <w:rsid w:val="0075274E"/>
    <w:rsid w:val="00757A00"/>
    <w:rsid w:val="00763D4B"/>
    <w:rsid w:val="007642D2"/>
    <w:rsid w:val="0077239F"/>
    <w:rsid w:val="00772539"/>
    <w:rsid w:val="00772C6B"/>
    <w:rsid w:val="0077343B"/>
    <w:rsid w:val="00775F89"/>
    <w:rsid w:val="00776565"/>
    <w:rsid w:val="00777AF8"/>
    <w:rsid w:val="00782F41"/>
    <w:rsid w:val="007836C0"/>
    <w:rsid w:val="00783E2B"/>
    <w:rsid w:val="00784A1C"/>
    <w:rsid w:val="007852A7"/>
    <w:rsid w:val="00786C3B"/>
    <w:rsid w:val="007903E7"/>
    <w:rsid w:val="00790422"/>
    <w:rsid w:val="0079104B"/>
    <w:rsid w:val="00793B65"/>
    <w:rsid w:val="007A240E"/>
    <w:rsid w:val="007A3FE7"/>
    <w:rsid w:val="007A5833"/>
    <w:rsid w:val="007A5A2E"/>
    <w:rsid w:val="007A7B0A"/>
    <w:rsid w:val="007B1AF1"/>
    <w:rsid w:val="007B310A"/>
    <w:rsid w:val="007B4774"/>
    <w:rsid w:val="007B4AFC"/>
    <w:rsid w:val="007B5D39"/>
    <w:rsid w:val="007B73CB"/>
    <w:rsid w:val="007C0594"/>
    <w:rsid w:val="007C1144"/>
    <w:rsid w:val="007C13E7"/>
    <w:rsid w:val="007C4BD7"/>
    <w:rsid w:val="007C7515"/>
    <w:rsid w:val="007D237E"/>
    <w:rsid w:val="007D2E73"/>
    <w:rsid w:val="007D3EF2"/>
    <w:rsid w:val="007D4790"/>
    <w:rsid w:val="007D5DAD"/>
    <w:rsid w:val="007D5DE8"/>
    <w:rsid w:val="007D5ED6"/>
    <w:rsid w:val="007E1B6A"/>
    <w:rsid w:val="007E724F"/>
    <w:rsid w:val="007F65C3"/>
    <w:rsid w:val="007F7FE1"/>
    <w:rsid w:val="00803473"/>
    <w:rsid w:val="00803688"/>
    <w:rsid w:val="00804AA9"/>
    <w:rsid w:val="00806270"/>
    <w:rsid w:val="008105AE"/>
    <w:rsid w:val="00813780"/>
    <w:rsid w:val="0081590B"/>
    <w:rsid w:val="00815B49"/>
    <w:rsid w:val="008234CD"/>
    <w:rsid w:val="0082602A"/>
    <w:rsid w:val="008261AB"/>
    <w:rsid w:val="008312C7"/>
    <w:rsid w:val="00832649"/>
    <w:rsid w:val="00833D4D"/>
    <w:rsid w:val="0083558B"/>
    <w:rsid w:val="00836BDC"/>
    <w:rsid w:val="00840B25"/>
    <w:rsid w:val="00841122"/>
    <w:rsid w:val="0084391E"/>
    <w:rsid w:val="0084399D"/>
    <w:rsid w:val="00845BBD"/>
    <w:rsid w:val="00846213"/>
    <w:rsid w:val="0085039F"/>
    <w:rsid w:val="00852E1C"/>
    <w:rsid w:val="008621D0"/>
    <w:rsid w:val="0086661B"/>
    <w:rsid w:val="00870B72"/>
    <w:rsid w:val="00870E9C"/>
    <w:rsid w:val="00872804"/>
    <w:rsid w:val="00873882"/>
    <w:rsid w:val="00875391"/>
    <w:rsid w:val="00880D9D"/>
    <w:rsid w:val="008817E1"/>
    <w:rsid w:val="00886049"/>
    <w:rsid w:val="00886963"/>
    <w:rsid w:val="00891587"/>
    <w:rsid w:val="00892830"/>
    <w:rsid w:val="00895ED0"/>
    <w:rsid w:val="00896834"/>
    <w:rsid w:val="00897221"/>
    <w:rsid w:val="008A039A"/>
    <w:rsid w:val="008A404A"/>
    <w:rsid w:val="008A5CCF"/>
    <w:rsid w:val="008A6ACC"/>
    <w:rsid w:val="008B20E8"/>
    <w:rsid w:val="008B2789"/>
    <w:rsid w:val="008C0EE4"/>
    <w:rsid w:val="008C11D2"/>
    <w:rsid w:val="008C1CC9"/>
    <w:rsid w:val="008C6AA7"/>
    <w:rsid w:val="008D0F67"/>
    <w:rsid w:val="008D11FF"/>
    <w:rsid w:val="008D1809"/>
    <w:rsid w:val="008D3219"/>
    <w:rsid w:val="008D3A36"/>
    <w:rsid w:val="008D3BE1"/>
    <w:rsid w:val="008D4AC7"/>
    <w:rsid w:val="008D550A"/>
    <w:rsid w:val="008D7144"/>
    <w:rsid w:val="008E18E4"/>
    <w:rsid w:val="008E3E26"/>
    <w:rsid w:val="008E4DF8"/>
    <w:rsid w:val="008E6DDE"/>
    <w:rsid w:val="008F2A66"/>
    <w:rsid w:val="008F2AF9"/>
    <w:rsid w:val="008F3186"/>
    <w:rsid w:val="008F5D0D"/>
    <w:rsid w:val="008F60D4"/>
    <w:rsid w:val="008F77AE"/>
    <w:rsid w:val="00901F6C"/>
    <w:rsid w:val="009036C1"/>
    <w:rsid w:val="00910DD4"/>
    <w:rsid w:val="00912F0F"/>
    <w:rsid w:val="00916EC8"/>
    <w:rsid w:val="00917208"/>
    <w:rsid w:val="009177E0"/>
    <w:rsid w:val="00917A6F"/>
    <w:rsid w:val="00917E37"/>
    <w:rsid w:val="00920DF5"/>
    <w:rsid w:val="00920FE1"/>
    <w:rsid w:val="00925265"/>
    <w:rsid w:val="0093149F"/>
    <w:rsid w:val="009409FD"/>
    <w:rsid w:val="00941934"/>
    <w:rsid w:val="00943854"/>
    <w:rsid w:val="009440E6"/>
    <w:rsid w:val="00944A8C"/>
    <w:rsid w:val="00953323"/>
    <w:rsid w:val="00954F02"/>
    <w:rsid w:val="009576D6"/>
    <w:rsid w:val="00960377"/>
    <w:rsid w:val="009605CF"/>
    <w:rsid w:val="00962005"/>
    <w:rsid w:val="0096313D"/>
    <w:rsid w:val="00965D92"/>
    <w:rsid w:val="00970792"/>
    <w:rsid w:val="00970DA2"/>
    <w:rsid w:val="0097102C"/>
    <w:rsid w:val="00971D3D"/>
    <w:rsid w:val="009720E0"/>
    <w:rsid w:val="009737A0"/>
    <w:rsid w:val="0097393D"/>
    <w:rsid w:val="0098025A"/>
    <w:rsid w:val="00981B94"/>
    <w:rsid w:val="00983391"/>
    <w:rsid w:val="00985AFD"/>
    <w:rsid w:val="00985F43"/>
    <w:rsid w:val="00987838"/>
    <w:rsid w:val="009901A4"/>
    <w:rsid w:val="00995A1E"/>
    <w:rsid w:val="00997D0A"/>
    <w:rsid w:val="009A0FA2"/>
    <w:rsid w:val="009A2593"/>
    <w:rsid w:val="009A78B8"/>
    <w:rsid w:val="009B27E4"/>
    <w:rsid w:val="009B7F59"/>
    <w:rsid w:val="009C0FDD"/>
    <w:rsid w:val="009C45B5"/>
    <w:rsid w:val="009D0F3C"/>
    <w:rsid w:val="009D1B5C"/>
    <w:rsid w:val="009D2963"/>
    <w:rsid w:val="009D3283"/>
    <w:rsid w:val="009D555C"/>
    <w:rsid w:val="009D6755"/>
    <w:rsid w:val="009D6C67"/>
    <w:rsid w:val="009E04A8"/>
    <w:rsid w:val="009E11F6"/>
    <w:rsid w:val="009E2A20"/>
    <w:rsid w:val="009E32E2"/>
    <w:rsid w:val="009E5648"/>
    <w:rsid w:val="009E6640"/>
    <w:rsid w:val="009F1124"/>
    <w:rsid w:val="009F1DDA"/>
    <w:rsid w:val="009F2105"/>
    <w:rsid w:val="009F2984"/>
    <w:rsid w:val="009F2AEF"/>
    <w:rsid w:val="009F592A"/>
    <w:rsid w:val="00A01816"/>
    <w:rsid w:val="00A06092"/>
    <w:rsid w:val="00A071D2"/>
    <w:rsid w:val="00A07588"/>
    <w:rsid w:val="00A078A0"/>
    <w:rsid w:val="00A1150B"/>
    <w:rsid w:val="00A12791"/>
    <w:rsid w:val="00A1299A"/>
    <w:rsid w:val="00A15DFC"/>
    <w:rsid w:val="00A32869"/>
    <w:rsid w:val="00A34990"/>
    <w:rsid w:val="00A369D3"/>
    <w:rsid w:val="00A41CF8"/>
    <w:rsid w:val="00A427CD"/>
    <w:rsid w:val="00A4298D"/>
    <w:rsid w:val="00A512A5"/>
    <w:rsid w:val="00A5227D"/>
    <w:rsid w:val="00A546CC"/>
    <w:rsid w:val="00A54B8E"/>
    <w:rsid w:val="00A556DE"/>
    <w:rsid w:val="00A55F77"/>
    <w:rsid w:val="00A60099"/>
    <w:rsid w:val="00A63538"/>
    <w:rsid w:val="00A7094C"/>
    <w:rsid w:val="00A72838"/>
    <w:rsid w:val="00A7444E"/>
    <w:rsid w:val="00A765FA"/>
    <w:rsid w:val="00A83561"/>
    <w:rsid w:val="00A83A98"/>
    <w:rsid w:val="00A850B3"/>
    <w:rsid w:val="00A85408"/>
    <w:rsid w:val="00A8571E"/>
    <w:rsid w:val="00A96A55"/>
    <w:rsid w:val="00AA32B0"/>
    <w:rsid w:val="00AB107E"/>
    <w:rsid w:val="00AB1F23"/>
    <w:rsid w:val="00AB451C"/>
    <w:rsid w:val="00AB6FA8"/>
    <w:rsid w:val="00AB7174"/>
    <w:rsid w:val="00AC04E8"/>
    <w:rsid w:val="00AD1F53"/>
    <w:rsid w:val="00AD38EA"/>
    <w:rsid w:val="00AD465B"/>
    <w:rsid w:val="00AD6AC2"/>
    <w:rsid w:val="00AD74BE"/>
    <w:rsid w:val="00AE16DD"/>
    <w:rsid w:val="00AE2876"/>
    <w:rsid w:val="00AE2F72"/>
    <w:rsid w:val="00AE31DB"/>
    <w:rsid w:val="00AE391B"/>
    <w:rsid w:val="00AE6890"/>
    <w:rsid w:val="00AF0A01"/>
    <w:rsid w:val="00AF52C2"/>
    <w:rsid w:val="00B00A78"/>
    <w:rsid w:val="00B01BBE"/>
    <w:rsid w:val="00B02E82"/>
    <w:rsid w:val="00B05679"/>
    <w:rsid w:val="00B07374"/>
    <w:rsid w:val="00B074A4"/>
    <w:rsid w:val="00B07585"/>
    <w:rsid w:val="00B07D60"/>
    <w:rsid w:val="00B102D1"/>
    <w:rsid w:val="00B10EFB"/>
    <w:rsid w:val="00B13F75"/>
    <w:rsid w:val="00B14CD4"/>
    <w:rsid w:val="00B15804"/>
    <w:rsid w:val="00B16714"/>
    <w:rsid w:val="00B2106F"/>
    <w:rsid w:val="00B2179D"/>
    <w:rsid w:val="00B27A13"/>
    <w:rsid w:val="00B31131"/>
    <w:rsid w:val="00B401AD"/>
    <w:rsid w:val="00B4143C"/>
    <w:rsid w:val="00B43D79"/>
    <w:rsid w:val="00B440A5"/>
    <w:rsid w:val="00B45CAB"/>
    <w:rsid w:val="00B47182"/>
    <w:rsid w:val="00B517E3"/>
    <w:rsid w:val="00B53128"/>
    <w:rsid w:val="00B5467F"/>
    <w:rsid w:val="00B55841"/>
    <w:rsid w:val="00B6239B"/>
    <w:rsid w:val="00B6262B"/>
    <w:rsid w:val="00B63AB7"/>
    <w:rsid w:val="00B63BF6"/>
    <w:rsid w:val="00B64021"/>
    <w:rsid w:val="00B65B99"/>
    <w:rsid w:val="00B65F88"/>
    <w:rsid w:val="00B6694C"/>
    <w:rsid w:val="00B70ED3"/>
    <w:rsid w:val="00B70FF7"/>
    <w:rsid w:val="00B73F6A"/>
    <w:rsid w:val="00B74D84"/>
    <w:rsid w:val="00B76666"/>
    <w:rsid w:val="00B82342"/>
    <w:rsid w:val="00B8409D"/>
    <w:rsid w:val="00B875B8"/>
    <w:rsid w:val="00B90DC2"/>
    <w:rsid w:val="00B91CDC"/>
    <w:rsid w:val="00B93131"/>
    <w:rsid w:val="00B977CD"/>
    <w:rsid w:val="00BA0709"/>
    <w:rsid w:val="00BA08EE"/>
    <w:rsid w:val="00BA1939"/>
    <w:rsid w:val="00BA2707"/>
    <w:rsid w:val="00BA6F8C"/>
    <w:rsid w:val="00BB107E"/>
    <w:rsid w:val="00BB13B2"/>
    <w:rsid w:val="00BB2CA3"/>
    <w:rsid w:val="00BB718E"/>
    <w:rsid w:val="00BC20C3"/>
    <w:rsid w:val="00BC40EF"/>
    <w:rsid w:val="00BC69E8"/>
    <w:rsid w:val="00BD32F1"/>
    <w:rsid w:val="00BD5718"/>
    <w:rsid w:val="00BD70E8"/>
    <w:rsid w:val="00BE0E62"/>
    <w:rsid w:val="00BE4AEF"/>
    <w:rsid w:val="00BE6775"/>
    <w:rsid w:val="00BE6CC5"/>
    <w:rsid w:val="00BE78CF"/>
    <w:rsid w:val="00BF0591"/>
    <w:rsid w:val="00BF07C2"/>
    <w:rsid w:val="00BF4431"/>
    <w:rsid w:val="00BF545A"/>
    <w:rsid w:val="00BF5B1D"/>
    <w:rsid w:val="00BF6E0F"/>
    <w:rsid w:val="00C05408"/>
    <w:rsid w:val="00C05FD7"/>
    <w:rsid w:val="00C1038F"/>
    <w:rsid w:val="00C12F84"/>
    <w:rsid w:val="00C13357"/>
    <w:rsid w:val="00C16578"/>
    <w:rsid w:val="00C2011D"/>
    <w:rsid w:val="00C26767"/>
    <w:rsid w:val="00C27D7C"/>
    <w:rsid w:val="00C32E25"/>
    <w:rsid w:val="00C35B2B"/>
    <w:rsid w:val="00C37B57"/>
    <w:rsid w:val="00C404BF"/>
    <w:rsid w:val="00C436FB"/>
    <w:rsid w:val="00C441D5"/>
    <w:rsid w:val="00C45FC7"/>
    <w:rsid w:val="00C46373"/>
    <w:rsid w:val="00C46B26"/>
    <w:rsid w:val="00C5329B"/>
    <w:rsid w:val="00C6110F"/>
    <w:rsid w:val="00C6781B"/>
    <w:rsid w:val="00C70382"/>
    <w:rsid w:val="00C71CE4"/>
    <w:rsid w:val="00C74F35"/>
    <w:rsid w:val="00C75F7D"/>
    <w:rsid w:val="00C8273F"/>
    <w:rsid w:val="00C8424F"/>
    <w:rsid w:val="00C85F8A"/>
    <w:rsid w:val="00C911CF"/>
    <w:rsid w:val="00C93A9C"/>
    <w:rsid w:val="00C94D8B"/>
    <w:rsid w:val="00C9629D"/>
    <w:rsid w:val="00CA11DA"/>
    <w:rsid w:val="00CA12BC"/>
    <w:rsid w:val="00CA5C26"/>
    <w:rsid w:val="00CB0FBF"/>
    <w:rsid w:val="00CB17AC"/>
    <w:rsid w:val="00CB3245"/>
    <w:rsid w:val="00CB3C3C"/>
    <w:rsid w:val="00CB4BC1"/>
    <w:rsid w:val="00CB53E0"/>
    <w:rsid w:val="00CC1F7A"/>
    <w:rsid w:val="00CC2921"/>
    <w:rsid w:val="00CC4133"/>
    <w:rsid w:val="00CC6015"/>
    <w:rsid w:val="00CD0C20"/>
    <w:rsid w:val="00CD0DAD"/>
    <w:rsid w:val="00CD1147"/>
    <w:rsid w:val="00CD2161"/>
    <w:rsid w:val="00CD4814"/>
    <w:rsid w:val="00CE0913"/>
    <w:rsid w:val="00CE316A"/>
    <w:rsid w:val="00CE3173"/>
    <w:rsid w:val="00CE38CD"/>
    <w:rsid w:val="00CE39BD"/>
    <w:rsid w:val="00CE4481"/>
    <w:rsid w:val="00CE6CB4"/>
    <w:rsid w:val="00CE71DE"/>
    <w:rsid w:val="00CF0878"/>
    <w:rsid w:val="00CF2AF8"/>
    <w:rsid w:val="00CF5C0F"/>
    <w:rsid w:val="00CF605A"/>
    <w:rsid w:val="00D00535"/>
    <w:rsid w:val="00D0560D"/>
    <w:rsid w:val="00D10051"/>
    <w:rsid w:val="00D1016F"/>
    <w:rsid w:val="00D11B9B"/>
    <w:rsid w:val="00D1300C"/>
    <w:rsid w:val="00D146A3"/>
    <w:rsid w:val="00D206B0"/>
    <w:rsid w:val="00D2192F"/>
    <w:rsid w:val="00D249D1"/>
    <w:rsid w:val="00D257DB"/>
    <w:rsid w:val="00D27D2B"/>
    <w:rsid w:val="00D347DB"/>
    <w:rsid w:val="00D34A01"/>
    <w:rsid w:val="00D350EB"/>
    <w:rsid w:val="00D35760"/>
    <w:rsid w:val="00D40BEE"/>
    <w:rsid w:val="00D4160F"/>
    <w:rsid w:val="00D42502"/>
    <w:rsid w:val="00D43639"/>
    <w:rsid w:val="00D55686"/>
    <w:rsid w:val="00D5631D"/>
    <w:rsid w:val="00D62BFF"/>
    <w:rsid w:val="00D62C41"/>
    <w:rsid w:val="00D70C71"/>
    <w:rsid w:val="00D7174E"/>
    <w:rsid w:val="00D73C4E"/>
    <w:rsid w:val="00D7588E"/>
    <w:rsid w:val="00D764CB"/>
    <w:rsid w:val="00D802E0"/>
    <w:rsid w:val="00D81539"/>
    <w:rsid w:val="00D8204D"/>
    <w:rsid w:val="00D86559"/>
    <w:rsid w:val="00D87EAC"/>
    <w:rsid w:val="00D90F30"/>
    <w:rsid w:val="00D9444A"/>
    <w:rsid w:val="00D94B99"/>
    <w:rsid w:val="00D96DAA"/>
    <w:rsid w:val="00DA218D"/>
    <w:rsid w:val="00DA3A65"/>
    <w:rsid w:val="00DA7965"/>
    <w:rsid w:val="00DB0798"/>
    <w:rsid w:val="00DB0D10"/>
    <w:rsid w:val="00DB12A5"/>
    <w:rsid w:val="00DB1764"/>
    <w:rsid w:val="00DB241D"/>
    <w:rsid w:val="00DB5DB6"/>
    <w:rsid w:val="00DB6D40"/>
    <w:rsid w:val="00DC444B"/>
    <w:rsid w:val="00DC707C"/>
    <w:rsid w:val="00DD1F1A"/>
    <w:rsid w:val="00DE080A"/>
    <w:rsid w:val="00DE3463"/>
    <w:rsid w:val="00DE47E6"/>
    <w:rsid w:val="00DE4E1A"/>
    <w:rsid w:val="00DF1A94"/>
    <w:rsid w:val="00DF2AA2"/>
    <w:rsid w:val="00DF303A"/>
    <w:rsid w:val="00DF67D7"/>
    <w:rsid w:val="00E02DE4"/>
    <w:rsid w:val="00E02EFF"/>
    <w:rsid w:val="00E05232"/>
    <w:rsid w:val="00E055C8"/>
    <w:rsid w:val="00E06369"/>
    <w:rsid w:val="00E07E5B"/>
    <w:rsid w:val="00E14571"/>
    <w:rsid w:val="00E23B72"/>
    <w:rsid w:val="00E24279"/>
    <w:rsid w:val="00E2530F"/>
    <w:rsid w:val="00E25572"/>
    <w:rsid w:val="00E25F62"/>
    <w:rsid w:val="00E273EA"/>
    <w:rsid w:val="00E300DF"/>
    <w:rsid w:val="00E30271"/>
    <w:rsid w:val="00E3134A"/>
    <w:rsid w:val="00E34E51"/>
    <w:rsid w:val="00E34F63"/>
    <w:rsid w:val="00E35956"/>
    <w:rsid w:val="00E4078B"/>
    <w:rsid w:val="00E42576"/>
    <w:rsid w:val="00E456C8"/>
    <w:rsid w:val="00E4623D"/>
    <w:rsid w:val="00E478C3"/>
    <w:rsid w:val="00E51589"/>
    <w:rsid w:val="00E52FB1"/>
    <w:rsid w:val="00E57D71"/>
    <w:rsid w:val="00E607DE"/>
    <w:rsid w:val="00E610D2"/>
    <w:rsid w:val="00E61218"/>
    <w:rsid w:val="00E62FA6"/>
    <w:rsid w:val="00E63ED5"/>
    <w:rsid w:val="00E64218"/>
    <w:rsid w:val="00E64B6A"/>
    <w:rsid w:val="00E66385"/>
    <w:rsid w:val="00E66FC2"/>
    <w:rsid w:val="00E7293B"/>
    <w:rsid w:val="00E72EEA"/>
    <w:rsid w:val="00E7392A"/>
    <w:rsid w:val="00E775C9"/>
    <w:rsid w:val="00E80259"/>
    <w:rsid w:val="00E808B7"/>
    <w:rsid w:val="00E83156"/>
    <w:rsid w:val="00E8324E"/>
    <w:rsid w:val="00E83B65"/>
    <w:rsid w:val="00E83DA7"/>
    <w:rsid w:val="00E844F5"/>
    <w:rsid w:val="00E87D52"/>
    <w:rsid w:val="00E909BD"/>
    <w:rsid w:val="00E92904"/>
    <w:rsid w:val="00E96F88"/>
    <w:rsid w:val="00EA0601"/>
    <w:rsid w:val="00EA2422"/>
    <w:rsid w:val="00EA5245"/>
    <w:rsid w:val="00EA55F7"/>
    <w:rsid w:val="00EA5A59"/>
    <w:rsid w:val="00EB11E6"/>
    <w:rsid w:val="00EB6552"/>
    <w:rsid w:val="00EC2281"/>
    <w:rsid w:val="00ED4894"/>
    <w:rsid w:val="00ED4F08"/>
    <w:rsid w:val="00ED5AA3"/>
    <w:rsid w:val="00ED7CA5"/>
    <w:rsid w:val="00EE23C9"/>
    <w:rsid w:val="00EE2763"/>
    <w:rsid w:val="00EE44B4"/>
    <w:rsid w:val="00EE5A37"/>
    <w:rsid w:val="00EE5D44"/>
    <w:rsid w:val="00EF0E42"/>
    <w:rsid w:val="00EF59B7"/>
    <w:rsid w:val="00F01DB4"/>
    <w:rsid w:val="00F04E8B"/>
    <w:rsid w:val="00F0510B"/>
    <w:rsid w:val="00F05A08"/>
    <w:rsid w:val="00F121E8"/>
    <w:rsid w:val="00F13404"/>
    <w:rsid w:val="00F16DCE"/>
    <w:rsid w:val="00F20332"/>
    <w:rsid w:val="00F2330D"/>
    <w:rsid w:val="00F24173"/>
    <w:rsid w:val="00F245EC"/>
    <w:rsid w:val="00F26B02"/>
    <w:rsid w:val="00F313A8"/>
    <w:rsid w:val="00F31F6B"/>
    <w:rsid w:val="00F4187F"/>
    <w:rsid w:val="00F42078"/>
    <w:rsid w:val="00F46AF4"/>
    <w:rsid w:val="00F5291B"/>
    <w:rsid w:val="00F5756D"/>
    <w:rsid w:val="00F6010D"/>
    <w:rsid w:val="00F6018A"/>
    <w:rsid w:val="00F60700"/>
    <w:rsid w:val="00F64D19"/>
    <w:rsid w:val="00F73214"/>
    <w:rsid w:val="00F80FB3"/>
    <w:rsid w:val="00F87F94"/>
    <w:rsid w:val="00F9074F"/>
    <w:rsid w:val="00F955A7"/>
    <w:rsid w:val="00F97B6B"/>
    <w:rsid w:val="00F97BD6"/>
    <w:rsid w:val="00FA56F8"/>
    <w:rsid w:val="00FA7D22"/>
    <w:rsid w:val="00FB2E34"/>
    <w:rsid w:val="00FB4478"/>
    <w:rsid w:val="00FB47B0"/>
    <w:rsid w:val="00FB4976"/>
    <w:rsid w:val="00FC003D"/>
    <w:rsid w:val="00FC6BA3"/>
    <w:rsid w:val="00FD0814"/>
    <w:rsid w:val="00FD1605"/>
    <w:rsid w:val="00FD1E8F"/>
    <w:rsid w:val="00FD3ABF"/>
    <w:rsid w:val="00FD6014"/>
    <w:rsid w:val="00FE0BD3"/>
    <w:rsid w:val="00FE7914"/>
    <w:rsid w:val="00FF18BA"/>
    <w:rsid w:val="00FF24A4"/>
    <w:rsid w:val="00FF591E"/>
    <w:rsid w:val="00FF6E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26788076-4895-4189-92E1-0D97737A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21F7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6C9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6C9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106C9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2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0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8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sistemas.uft.edu.br/periodicos/index.php/RIEcim" TargetMode="External"/><Relationship Id="rId26" Type="http://schemas.openxmlformats.org/officeDocument/2006/relationships/hyperlink" Target="http://repositorio.ufpa.br/jspui/handle/2011/854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ojs.sbemto.org/index.php/ReTEM/" TargetMode="External"/><Relationship Id="rId34" Type="http://schemas.openxmlformats.org/officeDocument/2006/relationships/hyperlink" Target="http://portal.mec.gov.br/cne/arquivos/pdf/CES13022.pd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hyperlink" Target="https://periodicos.cfs.ifmt.edu.br/periodicos/index.php/rpd/" TargetMode="External"/><Relationship Id="rId25" Type="http://schemas.openxmlformats.org/officeDocument/2006/relationships/hyperlink" Target="http://www.sbembrasil.org.br/files/ebook_.pdf" TargetMode="External"/><Relationship Id="rId33" Type="http://schemas.openxmlformats.org/officeDocument/2006/relationships/hyperlink" Target="http://portal.mec.gov.br/cne/arquivos/pdf/rcp01_02.pdf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matec.net.br/index.php/rematec" TargetMode="External"/><Relationship Id="rId20" Type="http://schemas.openxmlformats.org/officeDocument/2006/relationships/hyperlink" Target="https://periodicos.ufpa.br/index.php/revistaamazonia" TargetMode="External"/><Relationship Id="rId29" Type="http://schemas.openxmlformats.org/officeDocument/2006/relationships/hyperlink" Target="http://dx.doi.org/10.26571/REAMEC.a2019.v7.n2.p05-27.i83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utor@xxx.com" TargetMode="External"/><Relationship Id="rId24" Type="http://schemas.openxmlformats.org/officeDocument/2006/relationships/hyperlink" Target="http://www.sbembrasil.org.br/files/tematicas_emergentes.pdf" TargetMode="External"/><Relationship Id="rId32" Type="http://schemas.openxmlformats.org/officeDocument/2006/relationships/hyperlink" Target="https://www.planalto.gov.br/ccivil_03/Leis/L9394.htm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eriodicoscientificos.ufmt.br/ojs/index.php/reamec/index" TargetMode="External"/><Relationship Id="rId23" Type="http://schemas.openxmlformats.org/officeDocument/2006/relationships/hyperlink" Target="http://www.sbembrasil.org.br/files/ebook_.pdf" TargetMode="External"/><Relationship Id="rId28" Type="http://schemas.openxmlformats.org/officeDocument/2006/relationships/hyperlink" Target="http://www.ucs.br/etc/conferencias/index.php/anpedsul/9anpedsul/paper/viewFile/3179/482" TargetMode="External"/><Relationship Id="rId36" Type="http://schemas.openxmlformats.org/officeDocument/2006/relationships/footer" Target="footer1.xml"/><Relationship Id="rId10" Type="http://schemas.openxmlformats.org/officeDocument/2006/relationships/hyperlink" Target="mailto:spem.cientifica@gmail.com" TargetMode="External"/><Relationship Id="rId19" Type="http://schemas.openxmlformats.org/officeDocument/2006/relationships/hyperlink" Target="https://sbemmatogrosso.com.br/publicacoes/index.php/coinspiracao/" TargetMode="External"/><Relationship Id="rId31" Type="http://schemas.openxmlformats.org/officeDocument/2006/relationships/hyperlink" Target="https://revistas.pucsp.br/emp/article/view/31505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Relationship Id="rId14" Type="http://schemas.openxmlformats.org/officeDocument/2006/relationships/hyperlink" Target="https://editor.codecogs.com/" TargetMode="External"/><Relationship Id="rId22" Type="http://schemas.openxmlformats.org/officeDocument/2006/relationships/hyperlink" Target="https://periodicos.uea.edu.br/index.php/arete/" TargetMode="External"/><Relationship Id="rId27" Type="http://schemas.openxmlformats.org/officeDocument/2006/relationships/hyperlink" Target="https://www1.ufmt.br/ufmt/unidade/userfiles/publicacoes/c3b8e3c09269ed7b2a534c6c8c160faa.pdf" TargetMode="External"/><Relationship Id="rId30" Type="http://schemas.openxmlformats.org/officeDocument/2006/relationships/hyperlink" Target="https://www.repositorio.ufop.br/handle/123456789/1098" TargetMode="External"/><Relationship Id="rId35" Type="http://schemas.openxmlformats.org/officeDocument/2006/relationships/hyperlink" Target="http://portal.mec.gov.br/cne/arquivos/pdf/CP022002.pdf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000000000" TargetMode="External"/><Relationship Id="rId3" Type="http://schemas.openxmlformats.org/officeDocument/2006/relationships/hyperlink" Target="mailto:autor2@mail.com" TargetMode="External"/><Relationship Id="rId7" Type="http://schemas.openxmlformats.org/officeDocument/2006/relationships/hyperlink" Target="http://orcid.org/0000-0000-0000-0000" TargetMode="External"/><Relationship Id="rId12" Type="http://schemas.openxmlformats.org/officeDocument/2006/relationships/hyperlink" Target="mailto:autor2@mail.com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11" Type="http://schemas.openxmlformats.org/officeDocument/2006/relationships/hyperlink" Target="http://lattes.cnpq.br/00000000000" TargetMode="External"/><Relationship Id="rId5" Type="http://schemas.openxmlformats.org/officeDocument/2006/relationships/hyperlink" Target="http://lattes.cnpq.br/00000000000" TargetMode="External"/><Relationship Id="rId10" Type="http://schemas.openxmlformats.org/officeDocument/2006/relationships/hyperlink" Target="http://orcid.org/0000-0000-0000-0000" TargetMode="External"/><Relationship Id="rId4" Type="http://schemas.openxmlformats.org/officeDocument/2006/relationships/hyperlink" Target="http://orcid.org/0000-0000-0000-0000" TargetMode="External"/><Relationship Id="rId9" Type="http://schemas.openxmlformats.org/officeDocument/2006/relationships/hyperlink" Target="mailto:autor2@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936920-65A6-4FC7-A08E-DB7003BB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4126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Luis Andrés Castillo Bracho</cp:lastModifiedBy>
  <cp:revision>39</cp:revision>
  <dcterms:created xsi:type="dcterms:W3CDTF">2024-06-10T16:10:00Z</dcterms:created>
  <dcterms:modified xsi:type="dcterms:W3CDTF">2026-04-08T22:17:00Z</dcterms:modified>
</cp:coreProperties>
</file>